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5.0 -->
  <w:body>
    <w:p w:rsidR="001B006A" w:rsidRPr="001E428E" w:rsidP="001B006A" w14:paraId="4A22089C" w14:textId="77777777">
      <w:pPr>
        <w:spacing w:before="312" w:beforeLines="100" w:after="312" w:afterLines="100" w:line="640" w:lineRule="exact"/>
        <w:jc w:val="center"/>
        <w:rPr>
          <w:rFonts w:ascii="方正小标宋简体" w:eastAsia="方正小标宋简体"/>
          <w:b/>
          <w:sz w:val="44"/>
        </w:rPr>
      </w:pPr>
      <w:r w:rsidRPr="001E428E">
        <w:rPr>
          <w:rFonts w:ascii="方正小标宋简体" w:eastAsia="方正小标宋简体" w:hint="eastAsia"/>
          <w:b/>
          <w:sz w:val="44"/>
        </w:rPr>
        <w:t>党史学习教育专题组织生活会会前准备情况汇报</w:t>
      </w:r>
    </w:p>
    <w:p w:rsidR="001B006A" w:rsidRPr="001E428E" w:rsidP="001B006A" w14:paraId="16B1376B" w14:textId="77777777">
      <w:pPr>
        <w:spacing w:line="560" w:lineRule="exact"/>
        <w:ind w:firstLine="640" w:firstLineChars="200"/>
        <w:rPr>
          <w:rFonts w:ascii="仿宋_GB2312" w:eastAsia="仿宋_GB2312"/>
          <w:sz w:val="32"/>
        </w:rPr>
      </w:pPr>
      <w:r w:rsidRPr="001E428E">
        <w:rPr>
          <w:rFonts w:ascii="仿宋_GB2312" w:eastAsia="仿宋_GB2312" w:hint="eastAsia"/>
          <w:sz w:val="32"/>
        </w:rPr>
        <w:t>为了开好这次党史学习教育专题组织生活会，切实保证组织生活会不走过场，提高会议质量，达到深入学习贯彻习近平新时代中国特色社会主义思想的要求、提升基层党组织组织力的目的，xx党支部会前做了充分的准备。</w:t>
      </w:r>
    </w:p>
    <w:p w:rsidR="001B006A" w:rsidRPr="001E428E" w:rsidP="001B006A" w14:paraId="27A7C92E" w14:textId="77777777">
      <w:pPr>
        <w:spacing w:line="560" w:lineRule="exact"/>
        <w:ind w:firstLine="640" w:firstLineChars="200"/>
        <w:rPr>
          <w:rFonts w:ascii="仿宋_GB2312" w:eastAsia="仿宋_GB2312"/>
          <w:sz w:val="32"/>
        </w:rPr>
      </w:pPr>
      <w:r w:rsidRPr="001E428E">
        <w:rPr>
          <w:rFonts w:ascii="仿宋_GB2312" w:eastAsia="仿宋_GB2312" w:hint="eastAsia"/>
          <w:sz w:val="32"/>
        </w:rPr>
        <w:t>一是落实安排部署。通过召开支部委员会对会前工作进行安排部署，对会议的流程、要求进行仔细研究，确保把握住原则与方向。</w:t>
      </w:r>
    </w:p>
    <w:p w:rsidR="001B006A" w:rsidRPr="001E428E" w:rsidP="001B006A" w14:paraId="6ADDC439" w14:textId="77777777">
      <w:pPr>
        <w:spacing w:line="560" w:lineRule="exact"/>
        <w:ind w:firstLine="640" w:firstLineChars="200"/>
        <w:rPr>
          <w:rFonts w:ascii="仿宋_GB2312" w:eastAsia="仿宋_GB2312"/>
          <w:sz w:val="32"/>
        </w:rPr>
      </w:pPr>
      <w:r w:rsidRPr="001E428E">
        <w:rPr>
          <w:rFonts w:ascii="仿宋_GB2312" w:eastAsia="仿宋_GB2312" w:hint="eastAsia"/>
          <w:sz w:val="32"/>
        </w:rPr>
        <w:t>二是广泛征求意见。收集广大党员的意见建议以及党支部组织建设的一些创新思路，为开好专题组织生活会打好群众基础。</w:t>
      </w:r>
    </w:p>
    <w:p w:rsidR="001B006A" w:rsidRPr="001E428E" w:rsidP="001B006A" w14:paraId="58BDA8BB" w14:textId="77777777">
      <w:pPr>
        <w:spacing w:line="560" w:lineRule="exact"/>
        <w:ind w:firstLine="640" w:firstLineChars="200"/>
        <w:rPr>
          <w:rFonts w:ascii="仿宋_GB2312" w:eastAsia="仿宋_GB2312"/>
          <w:sz w:val="32"/>
        </w:rPr>
      </w:pPr>
      <w:r w:rsidRPr="001E428E">
        <w:rPr>
          <w:rFonts w:ascii="仿宋_GB2312" w:eastAsia="仿宋_GB2312" w:hint="eastAsia"/>
          <w:sz w:val="32"/>
        </w:rPr>
        <w:t>三是精心组织集中学习。支部通过集中学习和个人自学等方式，组织学习了《论中国共产党历史》、《中国共产党简史》、《习近平新时代中国特色社会主义思想学习问答》、《毛泽东邓小平江泽民胡锦涛关于中国共产党历史论述摘编》、《中国共产党国有企业基层组织工作条例（试行）》和《中国共产党支部工作条例（试行）》，引导党员提高对组织生活会重要性的认识，端正了态度，统一了思想，为开好组织生活会奠定了思想基础。</w:t>
      </w:r>
    </w:p>
    <w:p w:rsidR="001B006A" w:rsidRPr="001E428E" w:rsidP="001B006A" w14:paraId="7EFEE8AB" w14:textId="77777777">
      <w:pPr>
        <w:spacing w:line="560" w:lineRule="exact"/>
        <w:ind w:firstLine="640" w:firstLineChars="200"/>
        <w:rPr>
          <w:rFonts w:ascii="仿宋_GB2312" w:eastAsia="仿宋_GB2312"/>
          <w:sz w:val="32"/>
        </w:rPr>
      </w:pPr>
      <w:r w:rsidRPr="001E428E">
        <w:rPr>
          <w:rFonts w:ascii="仿宋_GB2312" w:eastAsia="仿宋_GB2312" w:hint="eastAsia"/>
          <w:sz w:val="32"/>
        </w:rPr>
        <w:t>四是深入开展谈心谈话。由党支部书记带头，党支部委员之间、党支部委员与党员之间普遍进行了一次谈心谈话，主要听取了党员对支部工作和班子成员的意见建议，了解党员工作生活情</w:t>
      </w:r>
      <w:r w:rsidRPr="001E428E">
        <w:rPr>
          <w:rFonts w:ascii="仿宋_GB2312" w:eastAsia="仿宋_GB2312" w:hint="eastAsia"/>
          <w:sz w:val="32"/>
        </w:rPr>
        <w:t>况、思想状况和心理状态，肯定成绩、指出不足，沟通思想、交换意见。既主动谈自己存在的问题，也诚恳地指出对方存在的问题，提出改进的具体建议，通过谈话，互相交流了思想，沟通了感情，取得了良好的效果。通过谈心谈话进一步统一思想，消除隔阂，加深感情，达到交流思想、解决问题、促进团结、共同提高的目的，为开好专题组织生活会打好思想基础。</w:t>
      </w:r>
    </w:p>
    <w:p w:rsidR="001B006A" w:rsidRPr="001E428E" w:rsidP="001B006A" w14:paraId="1430E70D" w14:textId="77777777">
      <w:pPr>
        <w:spacing w:line="560" w:lineRule="exact"/>
        <w:ind w:firstLine="640" w:firstLineChars="200"/>
        <w:rPr>
          <w:rFonts w:ascii="仿宋_GB2312" w:eastAsia="仿宋_GB2312"/>
          <w:sz w:val="32"/>
        </w:rPr>
      </w:pPr>
      <w:r w:rsidRPr="001E428E">
        <w:rPr>
          <w:rFonts w:ascii="仿宋_GB2312" w:eastAsia="仿宋_GB2312" w:hint="eastAsia"/>
          <w:sz w:val="32"/>
        </w:rPr>
        <w:t>五是联系实际查摆问题。党支部委员会着重从发挥政治引领作用、贯彻落实上级党组织工作部署、定期开展党的组织生活、严格党员日常教育管理监督、联系服务群众、改进工作作风等方面，查摆存在的问题，支部班子整理出了对照检查材料，班子成员根据谈心谈话及征求到的意见，列出了问题清单。要求党员从认真学习贯彻习近平新时代中国特色社会主义思想，树牢“四个意识”、坚定“四个自信”、坚决做到“两个维护”和履职践诺、担当作为、真抓实干、遵规守纪等方面，查找差距和不足。认真进行自我剖析，精心撰写对照检查材料，力求让组织生活会紧扣主题，直面现实，做到整改有方向、措施有力度。</w:t>
      </w:r>
    </w:p>
    <w:p w:rsidR="001B006A" w:rsidRPr="001E428E" w:rsidP="001B006A" w14:paraId="331CAC2C" w14:textId="77777777">
      <w:pPr>
        <w:spacing w:line="560" w:lineRule="exact"/>
        <w:ind w:firstLine="640" w:firstLineChars="200"/>
        <w:rPr>
          <w:rFonts w:ascii="仿宋_GB2312" w:eastAsia="仿宋_GB2312"/>
          <w:sz w:val="32"/>
        </w:rPr>
      </w:pPr>
      <w:r w:rsidRPr="001E428E">
        <w:rPr>
          <w:rFonts w:ascii="仿宋_GB2312" w:eastAsia="仿宋_GB2312" w:hint="eastAsia"/>
          <w:sz w:val="32"/>
        </w:rPr>
        <w:t>支部书记对会议准备资料进行了严格的审阅和把关，并就有关注意事项作了详细的安排，力求组织生活会圆满、顺利、开出实效。</w:t>
      </w:r>
    </w:p>
    <w:p w:rsidR="001B006A" w:rsidRPr="001E428E" w:rsidP="001B006A" w14:paraId="6E05F4A4" w14:textId="77777777">
      <w:pPr>
        <w:spacing w:line="560" w:lineRule="exact"/>
        <w:ind w:firstLine="640" w:firstLineChars="200"/>
        <w:rPr>
          <w:rFonts w:ascii="仿宋_GB2312" w:eastAsia="仿宋_GB2312"/>
          <w:sz w:val="32"/>
        </w:rPr>
      </w:pPr>
      <w:r w:rsidRPr="001E428E">
        <w:rPr>
          <w:rFonts w:ascii="仿宋_GB2312" w:eastAsia="仿宋_GB2312" w:hint="eastAsia"/>
          <w:sz w:val="32"/>
        </w:rPr>
        <w:t>xx支部委员会</w:t>
      </w:r>
    </w:p>
    <w:p w:rsidR="001B006A" w:rsidP="001B006A" w14:paraId="75871D8D" w14:textId="77777777">
      <w:pPr>
        <w:spacing w:line="560" w:lineRule="exact"/>
        <w:ind w:firstLine="640" w:firstLineChars="200"/>
        <w:rPr>
          <w:rFonts w:ascii="仿宋_GB2312" w:eastAsia="仿宋_GB2312"/>
          <w:sz w:val="32"/>
        </w:rPr>
      </w:pPr>
      <w:r w:rsidRPr="001E428E">
        <w:rPr>
          <w:rFonts w:ascii="仿宋_GB2312" w:eastAsia="仿宋_GB2312" w:hint="eastAsia"/>
          <w:sz w:val="32"/>
        </w:rPr>
        <w:t>x</w:t>
      </w:r>
      <w:r w:rsidRPr="001E428E">
        <w:rPr>
          <w:rFonts w:ascii="仿宋_GB2312" w:eastAsia="仿宋_GB2312" w:hint="eastAsia"/>
          <w:sz w:val="32"/>
        </w:rPr>
        <w:t>x</w:t>
      </w:r>
      <w:r w:rsidRPr="001E428E">
        <w:rPr>
          <w:rFonts w:ascii="仿宋_GB2312" w:eastAsia="仿宋_GB2312" w:hint="eastAsia"/>
          <w:sz w:val="32"/>
        </w:rPr>
        <w:t>x</w:t>
      </w:r>
      <w:r w:rsidRPr="001E428E">
        <w:rPr>
          <w:rFonts w:ascii="仿宋_GB2312" w:eastAsia="仿宋_GB2312" w:hint="eastAsia"/>
          <w:sz w:val="32"/>
        </w:rPr>
        <w:t>x</w:t>
      </w:r>
      <w:r w:rsidRPr="001E428E">
        <w:rPr>
          <w:rFonts w:ascii="仿宋_GB2312" w:eastAsia="仿宋_GB2312" w:hint="eastAsia"/>
          <w:sz w:val="32"/>
        </w:rPr>
        <w:t>年x月x日</w:t>
      </w:r>
    </w:p>
    <w:p w:rsidR="001B1299" w:rsidRPr="001B006A" w14:paraId="4A655250" w14:textId="4FF8992B">
      <w:r>
        <w:br w:type="page"/>
      </w:r>
    </w:p>
    <w:sectPr w:rsidSect="001E428E">
      <w:pgSz w:w="11906" w:h="16838"/>
      <w:pgMar w:top="1871" w:right="1474" w:bottom="1871" w:left="1474" w:header="850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9D3"/>
    <w:rsid w:val="001309D3"/>
    <w:rsid w:val="001B006A"/>
    <w:rsid w:val="001B1299"/>
    <w:rsid w:val="001E428E"/>
    <w:rsid w:val="00346C14"/>
    <w:rsid w:val="003C7C5C"/>
    <w:rsid w:val="00DF764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17425ED"/>
  <w15:chartTrackingRefBased/>
  <w15:docId w15:val="{2CD24949-12E0-436F-A22B-B438C59DE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006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1B00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B006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B006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B006A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B00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153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悟空</dc:creator>
  <cp:lastModifiedBy>悟空</cp:lastModifiedBy>
  <cp:revision>2</cp:revision>
  <dcterms:created xsi:type="dcterms:W3CDTF">2021-07-19T00:33:00Z</dcterms:created>
  <dcterms:modified xsi:type="dcterms:W3CDTF">2021-07-19T00:34:00Z</dcterms:modified>
</cp:coreProperties>
</file>