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51735">
      <w:pPr>
        <w:pStyle w:val="2"/>
        <w:bidi w:val="0"/>
        <w:jc w:val="center"/>
        <w:rPr>
          <w:rFonts w:hint="eastAsia"/>
        </w:rPr>
      </w:pPr>
      <w:bookmarkStart w:id="0" w:name="_GoBack"/>
      <w:r>
        <w:rPr>
          <w:rFonts w:hint="eastAsia"/>
        </w:rPr>
        <w:t>（9篇）局机关2026年意识形态工作要点材料汇编</w:t>
      </w:r>
    </w:p>
    <w:bookmarkEnd w:id="0"/>
    <w:p w14:paraId="4069FF7D">
      <w:pPr>
        <w:rPr>
          <w:rFonts w:hint="eastAsia"/>
        </w:rPr>
      </w:pPr>
    </w:p>
    <w:p w14:paraId="46C9D98A">
      <w:pPr>
        <w:rPr>
          <w:rFonts w:hint="eastAsia"/>
        </w:rPr>
      </w:pPr>
      <w:r>
        <w:rPr>
          <w:rFonts w:hint="eastAsia"/>
        </w:rPr>
        <w:t>市委组织部2026年意识形态工作要点</w:t>
      </w:r>
    </w:p>
    <w:p w14:paraId="4787B7E0">
      <w:pPr>
        <w:rPr>
          <w:rFonts w:hint="eastAsia"/>
        </w:rPr>
      </w:pPr>
    </w:p>
    <w:p w14:paraId="37702C5F">
      <w:pPr>
        <w:rPr>
          <w:rFonts w:hint="eastAsia"/>
        </w:rPr>
      </w:pPr>
      <w:r>
        <w:rPr>
          <w:rFonts w:hint="eastAsia"/>
        </w:rPr>
        <w:t>　　2026年，市委组织部机关意识形态工作以习近平新时代中国特色社会主义思想为指导，深入贯彻习近平总书记关于意识形态工作、组织工作及山西工作重要讲话重要指示批示精神，锚定党的二十届四中全会、二十届中央纪委五次全会及党中央、省委重要会议部署要求。坚持把意识形态工作贯穿组织工作全过程，以筑牢政治忠诚为核心，以守正创新为路径，压实政治责任、强化思想引领、建强阵地防线、锤炼过硬队伍，为锻造高素质干部队伍、夯实基层党组织根基、集聚优质人才资源提供坚强思想保证和政治支撑，切实把组织优势转化为意识形态工作效能。</w:t>
      </w:r>
    </w:p>
    <w:p w14:paraId="5B1DA03F">
      <w:pPr>
        <w:rPr>
          <w:rFonts w:hint="eastAsia"/>
        </w:rPr>
      </w:pPr>
    </w:p>
    <w:p w14:paraId="789F5A34">
      <w:pPr>
        <w:rPr>
          <w:rFonts w:hint="eastAsia"/>
        </w:rPr>
      </w:pPr>
      <w:r>
        <w:rPr>
          <w:rFonts w:hint="eastAsia"/>
        </w:rPr>
        <w:t>　　一、锚定政治引领根本，夯实理论武装根基</w:t>
      </w:r>
    </w:p>
    <w:p w14:paraId="54D32DE7">
      <w:pPr>
        <w:rPr>
          <w:rFonts w:hint="eastAsia"/>
        </w:rPr>
      </w:pPr>
    </w:p>
    <w:p w14:paraId="74BB59AD">
      <w:pPr>
        <w:rPr>
          <w:rFonts w:hint="eastAsia"/>
        </w:rPr>
      </w:pPr>
      <w:r>
        <w:rPr>
          <w:rFonts w:hint="eastAsia"/>
        </w:rPr>
        <w:t>　　1.构建分层分类研学体系</w:t>
      </w:r>
    </w:p>
    <w:p w14:paraId="2A14D7BA">
      <w:pPr>
        <w:rPr>
          <w:rFonts w:hint="eastAsia"/>
        </w:rPr>
      </w:pPr>
    </w:p>
    <w:p w14:paraId="55345FF4">
      <w:pPr>
        <w:rPr>
          <w:rFonts w:hint="eastAsia"/>
        </w:rPr>
      </w:pPr>
      <w:r>
        <w:rPr>
          <w:rFonts w:hint="eastAsia"/>
        </w:rPr>
        <w:t>　　立足组织部门政治属性，把学深悟透习近平新时代中国特色社会主义思想作为首要政治任务，搭建“领导领学、支部研学、干部自学、实践践学”四维学习架构，推动理论武装往深里走、往实里走、往心里走。过渡句：紧扣组织工作核心职能优化学习供给，确保理论学习与业务工作同频共振。严格落实部务会“第一议题”制度，每月开展1次理论学习中心组专题研讨，聚焦习近平总书记关于党的建设、组织工作最新论述及山西工作“两个转型”等部署要求，深研细悟核心要义与实践路径。各党支部每周开展“党建+业务”融合式学习，每季度举办“组织工作讲坛”，由部领导、科室负责人带头解读政策、分享心得。建立干部自学清单制度，依托共产党员网、山西干部在线学院等平台，设定年度学习学分底线，将学习成果纳入干部考核评价体系。推行“学用转化台账”制度，每位干部结合岗位职责梳理学习感悟与工作举措，每半年开展1次学用成效评估，倒逼理论学习从“被动接受”向“主动践行”转变，切实把学习成果转化为破解组织工作难题的实际能力。</w:t>
      </w:r>
    </w:p>
    <w:p w14:paraId="2806A79A">
      <w:pPr>
        <w:rPr>
          <w:rFonts w:hint="eastAsia"/>
        </w:rPr>
      </w:pPr>
    </w:p>
    <w:p w14:paraId="56309848">
      <w:pPr>
        <w:rPr>
          <w:rFonts w:hint="eastAsia"/>
        </w:rPr>
      </w:pPr>
      <w:r>
        <w:rPr>
          <w:rFonts w:hint="eastAsia"/>
        </w:rPr>
        <w:t>　　2.深化政策精神精准宣讲</w:t>
      </w:r>
    </w:p>
    <w:p w14:paraId="322146C8">
      <w:pPr>
        <w:rPr>
          <w:rFonts w:hint="eastAsia"/>
        </w:rPr>
      </w:pPr>
    </w:p>
    <w:p w14:paraId="575722EE">
      <w:pPr>
        <w:rPr>
          <w:rFonts w:hint="eastAsia"/>
        </w:rPr>
      </w:pPr>
      <w:r>
        <w:rPr>
          <w:rFonts w:hint="eastAsia"/>
        </w:rPr>
        <w:t>　　聚焦党中央和省委重要会议精神及习近平总书记重要指示批示精神，构建靶向式、全覆盖宣讲机制，推动政策精神在组织系统落地生根。过渡句：结合组织部门工作特点创新宣讲形式，增强政策解读的针对性和感染力。组建部机关“政策宣讲轻骑兵”，由业务骨干、年轻干部组成，围绕党的二十届四中全会关于意识形态建设、基层治理等部署，二十届中央纪委五次全会关于干部作风建设要求，开展“送学上门”活动，深入各县（市、区）组织部、基层党组织开展专题宣讲。创新宣讲载体，打造“微宣讲+实场景”模式，利用晨会、工间操等碎片化时间开展“一刻钟微宣讲”，结合干部考察、基层调研等工作，在一线解读政策、回应关切。建立宣讲反馈机制，通过问卷调查、座谈交流等方式收集基层对政策宣讲的需求建议，动态调整宣讲内容与形式。每季度编印《政策解读汇编》，聚焦组织工作重点领域，对干部选拔任用、基层党建、人才工作等政策进行精准阐释，为基层开展工作提供指导，切实打通政策宣讲“最后一公里”。</w:t>
      </w:r>
    </w:p>
    <w:p w14:paraId="5E958908">
      <w:pPr>
        <w:rPr>
          <w:rFonts w:hint="eastAsia"/>
        </w:rPr>
      </w:pPr>
    </w:p>
    <w:p w14:paraId="59840651">
      <w:pPr>
        <w:rPr>
          <w:rFonts w:hint="eastAsia"/>
        </w:rPr>
      </w:pPr>
      <w:r>
        <w:rPr>
          <w:rFonts w:hint="eastAsia"/>
        </w:rPr>
        <w:t>　　3.强化政治忠诚教育淬炼</w:t>
      </w:r>
    </w:p>
    <w:p w14:paraId="597E31BE">
      <w:pPr>
        <w:rPr>
          <w:rFonts w:hint="eastAsia"/>
        </w:rPr>
      </w:pPr>
    </w:p>
    <w:p w14:paraId="19AA2735">
      <w:pPr>
        <w:rPr>
          <w:rFonts w:hint="eastAsia"/>
        </w:rPr>
      </w:pPr>
      <w:r>
        <w:rPr>
          <w:rFonts w:hint="eastAsia"/>
        </w:rPr>
        <w:t>　　以筑牢组织干部政治忠诚为核心，常态化开展政治教育、党性教育，不断提升干部政治判断力、政治领悟力、政治执行力。过渡句：把政治忠诚教育融入干部成长全周期，以严的标准锤炼过硬政治品格。开展“政治忠诚强化年”活动，组织干部赴红色教育基地开展沉浸式教学，通过重温入党誓词、聆听革命故事等形式，传承红色基因、厚植忠诚底色。严格执行组织生活制度，每年召开1次专题组织生活会，聚焦政治忠诚、政治担当等方面开展批评与自我批评，深入查摆问题并限期整改。建立政治素质考察常态化机制，将政治忠诚表现贯穿干部选拔任用、日常管理、考核评价全过程，细化政治素质评价指标，对政治上不合格的干部实行“一票否决”。每半年开展1次“政治忠诚大家谈”活动，组织干部围绕“如何做政治上的明白人、老实人”开展讨论交流，引导全体干部始终在政治立场、政治方向、政治原则、政治道路上同以习近平同志为核心的党中央保持高度一致，自觉把政治忠诚体现到组织工作各环节。</w:t>
      </w:r>
    </w:p>
    <w:p w14:paraId="43DE9E30">
      <w:pPr>
        <w:rPr>
          <w:rFonts w:hint="eastAsia"/>
        </w:rPr>
      </w:pPr>
    </w:p>
    <w:p w14:paraId="4E1BDA92">
      <w:pPr>
        <w:rPr>
          <w:rFonts w:hint="eastAsia"/>
        </w:rPr>
      </w:pPr>
      <w:r>
        <w:rPr>
          <w:rFonts w:hint="eastAsia"/>
        </w:rPr>
        <w:t>　　4.推动学用结合深度融合</w:t>
      </w:r>
    </w:p>
    <w:p w14:paraId="2475F869">
      <w:pPr>
        <w:rPr>
          <w:rFonts w:hint="eastAsia"/>
        </w:rPr>
      </w:pPr>
    </w:p>
    <w:p w14:paraId="667A548B">
      <w:pPr>
        <w:rPr>
          <w:rFonts w:hint="eastAsia"/>
        </w:rPr>
      </w:pPr>
      <w:r>
        <w:rPr>
          <w:rFonts w:hint="eastAsia"/>
        </w:rPr>
        <w:t>　　坚持问题导向、目标导向，推动理论学习与组织工作实践深度融合，切实解决学用“两张皮”问题。过渡句：以实践成效检验理论学习成果，把学习成效转化为推动组织工作高质量发展的强大动力。围绕习近平总书记关于山西工作“在转型发展上率先突破”的重要指示，聚焦组织工作服务转型发展主线，开展“学用新思想、建功新征程”实践活动，组织干部深入企业、园区、乡村开展专题调研，梳理基层党建、人才引育、干部队伍建设等方面的突出问题，形成调研成果并转化为具体工作举措。建立“难题攻坚项目组”，针对新兴领域党建覆盖不足、干部能力与转型需求不匹配等问题，结合理论学习成果制定解决方案，明确责任分工、推进时限，实行项目化管理、销号式推进。每季度开展1次学用结合成效评比，评选优秀实践案例和调研成果，通过内部交流推广经验做法。推动理论学习与中心工作同部署、同落实、同考核，将学用结合成效作为干部评优评先、提拔任用的重要依据，引导干部以学促干、以干践学，切实把理论优势转化为组织工作实效。</w:t>
      </w:r>
    </w:p>
    <w:p w14:paraId="1829ED3F">
      <w:pPr>
        <w:rPr>
          <w:rFonts w:hint="eastAsia"/>
        </w:rPr>
      </w:pPr>
    </w:p>
    <w:p w14:paraId="62A656D0">
      <w:pPr>
        <w:rPr>
          <w:rFonts w:hint="eastAsia"/>
        </w:rPr>
      </w:pPr>
      <w:r>
        <w:rPr>
          <w:rFonts w:hint="eastAsia"/>
        </w:rPr>
        <w:t>　　二、聚焦责任闭环落实，健全工作运行机制</w:t>
      </w:r>
    </w:p>
    <w:p w14:paraId="25951887">
      <w:pPr>
        <w:rPr>
          <w:rFonts w:hint="eastAsia"/>
        </w:rPr>
      </w:pPr>
    </w:p>
    <w:p w14:paraId="0DAC9A6D">
      <w:pPr>
        <w:rPr>
          <w:rFonts w:hint="eastAsia"/>
        </w:rPr>
      </w:pPr>
      <w:r>
        <w:rPr>
          <w:rFonts w:hint="eastAsia"/>
        </w:rPr>
        <w:t>　　5.压实分级管控责任链条</w:t>
      </w:r>
    </w:p>
    <w:p w14:paraId="28EE6D75">
      <w:pPr>
        <w:rPr>
          <w:rFonts w:hint="eastAsia"/>
        </w:rPr>
      </w:pPr>
    </w:p>
    <w:p w14:paraId="5C0D1165">
      <w:pPr>
        <w:rPr>
          <w:rFonts w:hint="eastAsia"/>
        </w:rPr>
      </w:pPr>
      <w:r>
        <w:rPr>
          <w:rFonts w:hint="eastAsia"/>
        </w:rPr>
        <w:t>　　严格落实意识形态工作责任制，构建“部党委负总责、分管领导分工负责、科室具体落实、全员协同参与”的责任体系，确保责任层层传导、落地见效。过渡句：细化责任清单、强化履职监督，形成权责清晰、齐抓共管的工作格局。修订《市委组织部机关意识形态工作责任制实施细则》，明确部党委主要负责人第一责任人职责、分管领导直接责任人职责，梳理各科室意识形态工作具体责任，制定责任清单并公示。每年年初召开意识形态工作部署会，部党委与各科室签订意识形态工作责任书，将意识形态工作纳入科室年度考核核心内容，权重不低于15%。建立“一岗双责”履职报告制度，各科室负责人每半年向部党委汇报意识形态工作履职情况，分管领导定期开展督导检查。强化责任追究，对意识形态工作落实不力、出现问题的科室和个人，依规依纪严肃问责，形成“明责、履责、督责、问责”闭环管理，切实把意识形态工作责任扛在肩上、抓在手上。</w:t>
      </w:r>
    </w:p>
    <w:p w14:paraId="38C95739">
      <w:pPr>
        <w:rPr>
          <w:rFonts w:hint="eastAsia"/>
        </w:rPr>
      </w:pPr>
    </w:p>
    <w:p w14:paraId="003BB2A6">
      <w:pPr>
        <w:rPr>
          <w:rFonts w:hint="eastAsia"/>
        </w:rPr>
      </w:pPr>
      <w:r>
        <w:rPr>
          <w:rFonts w:hint="eastAsia"/>
        </w:rPr>
        <w:t>　　6.完善风险研判防控机制</w:t>
      </w:r>
    </w:p>
    <w:p w14:paraId="0995BA61">
      <w:pPr>
        <w:rPr>
          <w:rFonts w:hint="eastAsia"/>
        </w:rPr>
      </w:pPr>
    </w:p>
    <w:p w14:paraId="0DA62485">
      <w:pPr>
        <w:rPr>
          <w:rFonts w:hint="eastAsia"/>
        </w:rPr>
      </w:pPr>
      <w:r>
        <w:rPr>
          <w:rFonts w:hint="eastAsia"/>
        </w:rPr>
        <w:t>　　聚焦组织工作重点领域、关键环节，常态化开展意识形态风险隐患排查整治，筑牢风险防控防线。过渡句：坚持底线思维、强化源头治理，做到风险早发现、早预警、早处置。建立“日常排查+专项排查+重点研判”工作机制，各科室每月开展1次日常排查，重点排查干部选拔任用宣传、基层党建工作舆情、人才政策解读等方面的风险隐患。每季度开展1次专项排查，围绕重大会议召开、重要政策出台等时间节点，聚焦网络舆情、基层反响等维度开展深度排查。部党委每半年召开1次意识形态风险研判会，分析研判风险态势，梳理风险隐患台账，明确整改措施、责任人和整改时限。建立风险分级管控机制，对重大风险隐患实行挂牌督办，成立专项工作组推动整改；对一般风险隐患及时预警、限期整改。完善应急处置预案，针对突发意识形态事件制定处置流程，明确响应机制、处置措施和责任分工，定期开展应急演练，提升风险处置能力，坚决防止一般性问题演变为政治性问题。</w:t>
      </w:r>
    </w:p>
    <w:p w14:paraId="527954B1">
      <w:pPr>
        <w:rPr>
          <w:rFonts w:hint="eastAsia"/>
        </w:rPr>
      </w:pPr>
    </w:p>
    <w:p w14:paraId="75B3963A">
      <w:pPr>
        <w:rPr>
          <w:rFonts w:hint="eastAsia"/>
        </w:rPr>
      </w:pPr>
      <w:r>
        <w:rPr>
          <w:rFonts w:hint="eastAsia"/>
        </w:rPr>
        <w:t>　　7.健全考核评价激励机制</w:t>
      </w:r>
    </w:p>
    <w:p w14:paraId="2B4D5176">
      <w:pPr>
        <w:rPr>
          <w:rFonts w:hint="eastAsia"/>
        </w:rPr>
      </w:pPr>
    </w:p>
    <w:p w14:paraId="51D1BFA0">
      <w:pPr>
        <w:rPr>
          <w:rFonts w:hint="eastAsia"/>
        </w:rPr>
      </w:pPr>
      <w:r>
        <w:rPr>
          <w:rFonts w:hint="eastAsia"/>
        </w:rPr>
        <w:t>　　优化意识形态工作考核评价体系，将考核结果与干部管理、科室评优紧密结合，树立鲜明工作导向。过渡句：以科学考核倒逼责任落实，激发全员参与意识形态工作的主动性和积极性。细化意识形态工作考核指标，分为理论学习、责任落实、阵地管理、风险防控、学用结合5大类20项具体指标，实行量化评分、动态考核。采取“日常考核+年度考核+专项督查”相结合的方式，日常考核由部办公室牵头，定期检查各科室工作落实情况；年度考核与科室年度考核、干部年度考核同步开展；专项督查针对重点工作、突出问题开展靶向检查。强化考核结果运用，对考核优秀的科室予以表彰奖励，考核结果作为科室负责人评优评先、提拔任用的重要依据；对考核不合格的科室进行通报批评，限期整改并约谈负责人。建立考核反馈机制，及时向各科室反馈考核结果及存在问题，指导制定整改方案，推动意识形态工作提质增效。</w:t>
      </w:r>
    </w:p>
    <w:p w14:paraId="581A5800">
      <w:pPr>
        <w:rPr>
          <w:rFonts w:hint="eastAsia"/>
        </w:rPr>
      </w:pPr>
    </w:p>
    <w:p w14:paraId="45617692">
      <w:pPr>
        <w:rPr>
          <w:rFonts w:hint="eastAsia"/>
        </w:rPr>
      </w:pPr>
      <w:r>
        <w:rPr>
          <w:rFonts w:hint="eastAsia"/>
        </w:rPr>
        <w:t>　　8.构建协同联动工作格局</w:t>
      </w:r>
    </w:p>
    <w:p w14:paraId="376D6238">
      <w:pPr>
        <w:rPr>
          <w:rFonts w:hint="eastAsia"/>
        </w:rPr>
      </w:pPr>
    </w:p>
    <w:p w14:paraId="62F86FA6">
      <w:pPr>
        <w:rPr>
          <w:rFonts w:hint="eastAsia"/>
        </w:rPr>
      </w:pPr>
      <w:r>
        <w:rPr>
          <w:rFonts w:hint="eastAsia"/>
        </w:rPr>
        <w:t>　　加强部机关内部协同及与外部相关部门的沟通协作，形成上下联动、左右协同的意识形态工作合力。过渡句：打破科室壁垒、强化内外联动，凝聚意识形态工作强大合力。建立部机关意识形态工作联席会议制度，由部办公室牵头，各科室参与，每月召开1次会议，通报工作进展、协调解决问题、部署重点任务。加强与市委宣传部、市委网信办等部门的沟通协作，建立信息共享、舆情联动处置机制，及时获取意识形态领域最新动态，协同应对突发舆情。深化与各县（市、区）组织部的联动，定期开展意识形态工作交流研讨，分享经验做法、共同破解难题，形成全市组织系统意识形态工作“一盘棋”格局。推动科室间协同配合，围绕干部宣传、政策解读、基层党建指导等工作，加强业务衔接与资源整合，避免工作脱节、重复劳动，切实提升意识形态工作整体效能。</w:t>
      </w:r>
    </w:p>
    <w:p w14:paraId="2E9021DE">
      <w:pPr>
        <w:rPr>
          <w:rFonts w:hint="eastAsia"/>
        </w:rPr>
      </w:pPr>
    </w:p>
    <w:p w14:paraId="263B95C0">
      <w:pPr>
        <w:rPr>
          <w:rFonts w:hint="eastAsia"/>
        </w:rPr>
      </w:pPr>
      <w:r>
        <w:rPr>
          <w:rFonts w:hint="eastAsia"/>
        </w:rPr>
        <w:t>　　三、深耕阵地管控阵地，筑牢舆论引导防线</w:t>
      </w:r>
    </w:p>
    <w:p w14:paraId="2C5C5EC6">
      <w:pPr>
        <w:rPr>
          <w:rFonts w:hint="eastAsia"/>
        </w:rPr>
      </w:pPr>
    </w:p>
    <w:p w14:paraId="5505F3AB">
      <w:pPr>
        <w:rPr>
          <w:rFonts w:hint="eastAsia"/>
        </w:rPr>
      </w:pPr>
      <w:r>
        <w:rPr>
          <w:rFonts w:hint="eastAsia"/>
        </w:rPr>
        <w:t>　　9.强化线上阵地规范管理</w:t>
      </w:r>
    </w:p>
    <w:p w14:paraId="42E925F7">
      <w:pPr>
        <w:rPr>
          <w:rFonts w:hint="eastAsia"/>
        </w:rPr>
      </w:pPr>
    </w:p>
    <w:p w14:paraId="53555625">
      <w:pPr>
        <w:rPr>
          <w:rFonts w:hint="eastAsia"/>
        </w:rPr>
      </w:pPr>
      <w:r>
        <w:rPr>
          <w:rFonts w:hint="eastAsia"/>
        </w:rPr>
        <w:t>　　聚焦互联网这个意识形态斗争主战场，严格管控部机关线上宣传阵地，确保网络空间清朗可控。过渡句：坚持管得住是硬道理、正能量是总要求，筑牢线上意识形态阵地。规范部机关官网、微信公众号、视频号等线上平台管理，修订《线上宣传阵地管理办法》，严格落实“三审三校”制度，明确稿件审核流程、责任分工，确保发布内容政治正确、表述准确。建立线上内容定期更新机制，围绕组织工作重点任务、政策解读、先进典型宣传等内容，常态化推送优质稿件，弘扬主旋律、传播正能量。加强线上平台互动管理，安排专人负责留言审核、回复，及时回应社会关切，引导网络舆论走向。建立网络舆情监测专班，实行“7×24小时”监测机制，运用大数据手段排查涉组织工作负面舆情，建立舆情处置台账，确保舆情第一时间发现、第一时间研判、第一时间处置，坚决遏制负面舆情扩散蔓延。</w:t>
      </w:r>
    </w:p>
    <w:p w14:paraId="236835B8">
      <w:pPr>
        <w:rPr>
          <w:rFonts w:hint="eastAsia"/>
        </w:rPr>
      </w:pPr>
    </w:p>
    <w:p w14:paraId="547E7376">
      <w:pPr>
        <w:rPr>
          <w:rFonts w:hint="eastAsia"/>
        </w:rPr>
      </w:pPr>
      <w:r>
        <w:rPr>
          <w:rFonts w:hint="eastAsia"/>
        </w:rPr>
        <w:t>　　10.优化线下阵地功能建设</w:t>
      </w:r>
    </w:p>
    <w:p w14:paraId="1F2C309E">
      <w:pPr>
        <w:rPr>
          <w:rFonts w:hint="eastAsia"/>
        </w:rPr>
      </w:pPr>
    </w:p>
    <w:p w14:paraId="246555A6">
      <w:pPr>
        <w:rPr>
          <w:rFonts w:hint="eastAsia"/>
        </w:rPr>
      </w:pPr>
      <w:r>
        <w:rPr>
          <w:rFonts w:hint="eastAsia"/>
        </w:rPr>
        <w:t>　　整合部机关线下宣传资源，升级改造宣传阵地，提升线下阵地宣传引导效能。过渡句：聚焦阵地赋能、内容提质，打造集宣传、教育、服务于一体的线下意识形态阵地。升级改造部机关宣传栏、党员活动室、荣誉室等阵地，每季度围绕核心主题更新宣传内容，重点宣传习近平总书记重要论述、党中央和省委重要会议精神、组织工作成效及先进典型事迹。规范党员活动室使用管理，将其作为开展组织生活、政治学习、主题党日活动的核心阵地，配备必要的学习资料、宣传展板，提升阵地使用效能。在部机关大厅设立政策咨询台，安排业务骨干轮流值守，解读组织工作政策、回应群众咨询，同时发放政策宣传手册，扩大政策知晓度。建立线下阵地管理责任制，明确各阵地管理责任人，定期检查阵地设施、更新宣传内容，确保线下阵地规范有序、发挥实效。</w:t>
      </w:r>
    </w:p>
    <w:p w14:paraId="2D354D26">
      <w:pPr>
        <w:rPr>
          <w:rFonts w:hint="eastAsia"/>
        </w:rPr>
      </w:pPr>
    </w:p>
    <w:p w14:paraId="375E42E2">
      <w:pPr>
        <w:rPr>
          <w:rFonts w:hint="eastAsia"/>
        </w:rPr>
      </w:pPr>
      <w:r>
        <w:rPr>
          <w:rFonts w:hint="eastAsia"/>
        </w:rPr>
        <w:t>　　11.加强宣传内容质量管控</w:t>
      </w:r>
    </w:p>
    <w:p w14:paraId="08044322">
      <w:pPr>
        <w:rPr>
          <w:rFonts w:hint="eastAsia"/>
        </w:rPr>
      </w:pPr>
    </w:p>
    <w:p w14:paraId="5463FC68">
      <w:pPr>
        <w:rPr>
          <w:rFonts w:hint="eastAsia"/>
        </w:rPr>
      </w:pPr>
      <w:r>
        <w:rPr>
          <w:rFonts w:hint="eastAsia"/>
        </w:rPr>
        <w:t>　　严把宣传内容政治关、质量关，打造一批有思想、有温度、有力量的宣传作品，提升意识形态传播力、引导力、影响力。过渡句：聚焦内容创新、表达优化，增强宣传工作的针对性和感染力。建立宣传内容策划机制，每季度围绕组织工作重点、中心任务制定宣传计划，突出政治引领、聚焦基层一线、彰显组织特色。加强宣传队伍建设，选拔业务能力强、文字功底扎实的干部组成宣传骨干队伍，定期开展写作培训、业务交流，提升宣传工作水平。创新宣传表达方式，摒弃生硬说教，采用案例解读、人物访谈、短视频等群众喜闻乐见的形式，讲好组织故事、干部故事、人才故事。严格宣传内容审核把关，所有对外发布的宣传材料、稿件，均需经过科室负责人、分管领导审核，涉及重大政策、敏感内容的，报部党委主要负责人审定，确保宣传内容准确无误、导向正确。</w:t>
      </w:r>
    </w:p>
    <w:p w14:paraId="46DD598F">
      <w:pPr>
        <w:rPr>
          <w:rFonts w:hint="eastAsia"/>
        </w:rPr>
      </w:pPr>
    </w:p>
    <w:p w14:paraId="50BE677B">
      <w:pPr>
        <w:rPr>
          <w:rFonts w:hint="eastAsia"/>
        </w:rPr>
      </w:pPr>
      <w:r>
        <w:rPr>
          <w:rFonts w:hint="eastAsia"/>
        </w:rPr>
        <w:t>　　12.强化舆论引导主动作为</w:t>
      </w:r>
    </w:p>
    <w:p w14:paraId="2744A35A">
      <w:pPr>
        <w:rPr>
          <w:rFonts w:hint="eastAsia"/>
        </w:rPr>
      </w:pPr>
    </w:p>
    <w:p w14:paraId="1455F71A">
      <w:pPr>
        <w:rPr>
          <w:rFonts w:hint="eastAsia"/>
        </w:rPr>
      </w:pPr>
      <w:r>
        <w:rPr>
          <w:rFonts w:hint="eastAsia"/>
        </w:rPr>
        <w:t>　　坚持正面宣传为主、立破并举，主动发声亮剑，有效引导社会舆论，凝聚思想共识。过渡句：把握舆论导向、讲究方式方法，牢牢掌握意识形态工作话语权、主动权。围绕组织工作重大政策出台、重要工作推进，及时通过线上线下平台发布权威信息，解读政策背景、目标意义、实施路径，消除群众疑虑、凝聚社会共识。加强先进典型宣传，深入挖掘基层党组织、党员干部、人才中的先进事迹，通过专题报道、事迹宣讲等形式广泛宣传，发挥典型示范引领作用，营造见贤思齐、比学赶超的浓厚氛围。针对涉组织工作的错误言论、不实信息，敢于发声亮剑，及时发布权威信息澄清事实、批驳谬误，引导舆论走向。建立舆论引导复盘机制，对重大舆论引导工作进行总结分析，优化工作方法，提升舆论引导能力。</w:t>
      </w:r>
    </w:p>
    <w:p w14:paraId="0C59FB55">
      <w:pPr>
        <w:rPr>
          <w:rFonts w:hint="eastAsia"/>
        </w:rPr>
      </w:pPr>
    </w:p>
    <w:p w14:paraId="322B5C41">
      <w:pPr>
        <w:rPr>
          <w:rFonts w:hint="eastAsia"/>
        </w:rPr>
      </w:pPr>
      <w:r>
        <w:rPr>
          <w:rFonts w:hint="eastAsia"/>
        </w:rPr>
        <w:t>　　四、立足组织职能特色，创新工作实践路径</w:t>
      </w:r>
    </w:p>
    <w:p w14:paraId="5D6B7C29">
      <w:pPr>
        <w:rPr>
          <w:rFonts w:hint="eastAsia"/>
        </w:rPr>
      </w:pPr>
    </w:p>
    <w:p w14:paraId="36B8C67A">
      <w:pPr>
        <w:rPr>
          <w:rFonts w:hint="eastAsia"/>
        </w:rPr>
      </w:pPr>
      <w:r>
        <w:rPr>
          <w:rFonts w:hint="eastAsia"/>
        </w:rPr>
        <w:t>　　13.推动新兴领域党建赋能</w:t>
      </w:r>
    </w:p>
    <w:p w14:paraId="7C214205">
      <w:pPr>
        <w:rPr>
          <w:rFonts w:hint="eastAsia"/>
        </w:rPr>
      </w:pPr>
    </w:p>
    <w:p w14:paraId="125D9ED7">
      <w:pPr>
        <w:rPr>
          <w:rFonts w:hint="eastAsia"/>
        </w:rPr>
      </w:pPr>
      <w:r>
        <w:rPr>
          <w:rFonts w:hint="eastAsia"/>
        </w:rPr>
        <w:t>　　紧扣新兴领域发展特点，以党建引领新兴领域意识形态工作，凝聚新兴领域从业人员思想共识。过渡句：坚持守正创新、精准施策，把意识形态工作融入新兴领域党建全过程。深入调研新兴领域党组织建设情况，针对新兴领域组织结构扁平化、从业人员流动性强等特点，创新党组织设置形式，实现党的组织和工作全覆盖。打造新兴领域党建“红色驿站”，整合党建、服务、宣传功能，为新兴领域从业人员提供政策咨询、技能培训、思想交流等服务，强化对从业人员的思想引领。开展“新兴领域党建提质行动”，规范新兴领域党组织“三会一课”、主题党日等组织生活，将意识形态教育融入组织生活全过程。建立新兴领域党员先锋岗、责任区，引导党员发挥先锋模范作用，带动从业人员拥护党的领导、支持党的事业，切实把党的政治优势、组织优势转化为新兴领域发展优势。</w:t>
      </w:r>
    </w:p>
    <w:p w14:paraId="5E1CBD3E">
      <w:pPr>
        <w:rPr>
          <w:rFonts w:hint="eastAsia"/>
        </w:rPr>
      </w:pPr>
    </w:p>
    <w:p w14:paraId="423A2133">
      <w:pPr>
        <w:rPr>
          <w:rFonts w:hint="eastAsia"/>
        </w:rPr>
      </w:pPr>
      <w:r>
        <w:rPr>
          <w:rFonts w:hint="eastAsia"/>
        </w:rPr>
        <w:t>　　14.深化干部能力作风建设</w:t>
      </w:r>
    </w:p>
    <w:p w14:paraId="55DC1A49">
      <w:pPr>
        <w:rPr>
          <w:rFonts w:hint="eastAsia"/>
        </w:rPr>
      </w:pPr>
    </w:p>
    <w:p w14:paraId="5E8B22CD">
      <w:pPr>
        <w:rPr>
          <w:rFonts w:hint="eastAsia"/>
        </w:rPr>
      </w:pPr>
      <w:r>
        <w:rPr>
          <w:rFonts w:hint="eastAsia"/>
        </w:rPr>
        <w:t>　　以意识形态工作为牵引，锤炼干部过硬作风、提升履职能力，打造忠诚干净担当的组织干部队伍。过渡句：把意识形态素养作为干部能力建设的重要内容，以过硬作风保障工作落实。开展“干部能力作风提升专项行动”，围绕意识形态工作、组织业务工作等内容，举办专题培训班、业务研讨会，提升干部意识形态研判、舆情处置、政策解读等能力。推行“一线工作法”，组织干部深入基层、深入群众，在干部考察、基层党建督导、人才服务等一线锤炼作风、增长才干，同时宣传党的政策、倾听群众呼声，及时回应群众关切。严格落实中央八项规定及其实施细则精神，常态化开展作风整顿，坚决纠治形式主义、官僚主义，对工作敷衍塞责、作风漂浮的干部严肃问责。建立干部作风评价机制，结合日常表现、工作实绩、群众反馈等情况，综合评价干部作风，将评价结果作为干部选拔任用、评优评先的重要依据。</w:t>
      </w:r>
    </w:p>
    <w:p w14:paraId="2ECE7C52">
      <w:pPr>
        <w:rPr>
          <w:rFonts w:hint="eastAsia"/>
        </w:rPr>
      </w:pPr>
    </w:p>
    <w:p w14:paraId="436D476A">
      <w:pPr>
        <w:rPr>
          <w:rFonts w:hint="eastAsia"/>
        </w:rPr>
      </w:pPr>
      <w:r>
        <w:rPr>
          <w:rFonts w:hint="eastAsia"/>
        </w:rPr>
        <w:t>　　15.强化人才思想引领集聚</w:t>
      </w:r>
    </w:p>
    <w:p w14:paraId="5BB0EACE">
      <w:pPr>
        <w:rPr>
          <w:rFonts w:hint="eastAsia"/>
        </w:rPr>
      </w:pPr>
    </w:p>
    <w:p w14:paraId="2E1E6392">
      <w:pPr>
        <w:rPr>
          <w:rFonts w:hint="eastAsia"/>
        </w:rPr>
      </w:pPr>
      <w:r>
        <w:rPr>
          <w:rFonts w:hint="eastAsia"/>
        </w:rPr>
        <w:t>　　把意识形态工作融入人才工作全过程，加强对各类人才的思想引领、政治吸纳，凝聚人才智慧力量服务转型发展。过渡句：坚持引才聚才与思想引领并重，引导人才坚定拥护党的领导、主动担当作为。开展“人才思想引领行动”，组织各类人才深入学习习近平新时代中国特色社会主义思想，学习党中央和省委关于人才工作的部署要求，提升人才政治素养和思想觉悟。建立人才联系服务机制，部领导班子成员带头联系优秀人才，定期开展走访座谈，了解人才思想动态、工作需求，解决人才实际困难，增强人才归属感、认同感。搭建人才交流平台，举办人才论坛、学术交流、技能比拼等活动，引导人才在交流中凝聚共识、碰撞思想。加强对人才的政治吸纳，做好优秀人才入党培养工作，推荐优秀人才担任“两代表一委员”，让人才感受到党的重视和关怀，引导人才立足岗位建功立业，为地方转型发展贡献智慧力量。</w:t>
      </w:r>
    </w:p>
    <w:p w14:paraId="1E981A1C">
      <w:pPr>
        <w:rPr>
          <w:rFonts w:hint="eastAsia"/>
        </w:rPr>
      </w:pPr>
    </w:p>
    <w:p w14:paraId="65C4981F">
      <w:pPr>
        <w:rPr>
          <w:rFonts w:hint="eastAsia"/>
        </w:rPr>
      </w:pPr>
      <w:r>
        <w:rPr>
          <w:rFonts w:hint="eastAsia"/>
        </w:rPr>
        <w:t>　　16.创新基层治理融合赋能</w:t>
      </w:r>
    </w:p>
    <w:p w14:paraId="16117630">
      <w:pPr>
        <w:rPr>
          <w:rFonts w:hint="eastAsia"/>
        </w:rPr>
      </w:pPr>
    </w:p>
    <w:p w14:paraId="62D50997">
      <w:pPr>
        <w:rPr>
          <w:rFonts w:hint="eastAsia"/>
        </w:rPr>
      </w:pPr>
      <w:r>
        <w:rPr>
          <w:rFonts w:hint="eastAsia"/>
        </w:rPr>
        <w:t>　　以意识形态引领基层治理，推动意识形态工作与基层党建、基层治理深度融合，筑牢基层思想根基。过渡句：聚焦基层基础、强化协同发力，以意识形态工作提升基层治理效能。开展“基层党建+意识形态+基层治理”融合行动，将意识形态工作纳入基层党组织书记抓党建述职评议考核核心内容，倒逼基层党组织落实意识形态工作责任。加强基层党组织宣传骨干队伍建设，选拔基层党员、志愿者组成宣传队伍，开展政策宣传、舆情排查、矛盾调解等工作，及时化解基层矛盾纠纷、引导群众思想。建立基层思想动态排查机制，基层党组织每月排查群众思想动态，针对群众关心的热点难点问题，及时开展宣传引导、政策解读，把矛盾化解在基层、把共识凝聚在基层。推行“党建引领网格治理”模式，将意识形态工作融入网格管理，网格党员带头宣传政策、服务群众，切实打通基层意识形态工作“最后一公里”。</w:t>
      </w:r>
    </w:p>
    <w:p w14:paraId="0F3B30EB">
      <w:pPr>
        <w:rPr>
          <w:rFonts w:hint="eastAsia"/>
        </w:rPr>
      </w:pPr>
    </w:p>
    <w:p w14:paraId="3CEB3594">
      <w:pPr>
        <w:rPr>
          <w:rFonts w:hint="eastAsia"/>
        </w:rPr>
      </w:pPr>
      <w:r>
        <w:rPr>
          <w:rFonts w:hint="eastAsia"/>
        </w:rPr>
        <w:t>　　五、突出数智赋能驱动，提升工作质效水平</w:t>
      </w:r>
    </w:p>
    <w:p w14:paraId="497D8914">
      <w:pPr>
        <w:rPr>
          <w:rFonts w:hint="eastAsia"/>
        </w:rPr>
      </w:pPr>
    </w:p>
    <w:p w14:paraId="5B7C0E3F">
      <w:pPr>
        <w:rPr>
          <w:rFonts w:hint="eastAsia"/>
        </w:rPr>
      </w:pPr>
      <w:r>
        <w:rPr>
          <w:rFonts w:hint="eastAsia"/>
        </w:rPr>
        <w:t>　　17.搭建数字化学习平台</w:t>
      </w:r>
    </w:p>
    <w:p w14:paraId="5A7650F6">
      <w:pPr>
        <w:rPr>
          <w:rFonts w:hint="eastAsia"/>
        </w:rPr>
      </w:pPr>
    </w:p>
    <w:p w14:paraId="29631C91">
      <w:pPr>
        <w:rPr>
          <w:rFonts w:hint="eastAsia"/>
        </w:rPr>
      </w:pPr>
      <w:r>
        <w:rPr>
          <w:rFonts w:hint="eastAsia"/>
        </w:rPr>
        <w:t>　　依托信息技术赋能理论武装，搭建智能化学习平台，提升学习的便捷性、实效性。过渡句：聚焦数字赋能、精准施教，打造线上线下融合的学习阵地。整合各类学习资源，升级市委组织部线上学习平台，开设政策解读、理论研讨、业务培训等专栏，上传学习资料、视频课程、优秀案例等内容，供干部自主学习。开发学习打卡、学分统计、在线测试等功能，实现干部学习过程可追溯、成效可量化。推行“线上微党课”制度，组织业务骨干、专家学者录制短视频党课，围绕重点理论、政策要点进行解读，方便干部利用碎片化时间学习。建立学习数据分析机制，对干部学习情况、学分完成情况进行动态分析，精准推送学习内容，提升学习针对性，切实解决干部学习“时间散、集中难”的问题。</w:t>
      </w:r>
    </w:p>
    <w:p w14:paraId="7F7BC486">
      <w:pPr>
        <w:rPr>
          <w:rFonts w:hint="eastAsia"/>
        </w:rPr>
      </w:pPr>
    </w:p>
    <w:p w14:paraId="1536CFE4">
      <w:pPr>
        <w:rPr>
          <w:rFonts w:hint="eastAsia"/>
        </w:rPr>
      </w:pPr>
      <w:r>
        <w:rPr>
          <w:rFonts w:hint="eastAsia"/>
        </w:rPr>
        <w:t>　　18.构建智能化舆情监测体系</w:t>
      </w:r>
    </w:p>
    <w:p w14:paraId="697B5EBC">
      <w:pPr>
        <w:rPr>
          <w:rFonts w:hint="eastAsia"/>
        </w:rPr>
      </w:pPr>
    </w:p>
    <w:p w14:paraId="4C92C5EE">
      <w:pPr>
        <w:rPr>
          <w:rFonts w:hint="eastAsia"/>
        </w:rPr>
      </w:pPr>
      <w:r>
        <w:rPr>
          <w:rFonts w:hint="eastAsia"/>
        </w:rPr>
        <w:t>　　运用大数据、人工智能等技术，构建智能化舆情监测预警体系，提升舆情处置精准度和效率。过渡句：强化技术支撑、优化监测手段，实现舆情处置从被动应对向主动防范转变。引入专业舆情监测系统，拓宽舆情监测范围，覆盖主流媒体、社交平台、短视频平台等各类渠道，精准捕捉涉组织工作舆情信息。建立舆情智能分析模型，对舆情热度、传播路径、情感倾向等进行自动分析，生成舆情分析报告，为舆情研判、处置提供数据支撑。设置舆情预警阈值，对苗头性、倾向性舆情自动预警，第一时间推送至相关责任人，确保舆情早发现、早处置。建立舆情处置数字化台账，实现舆情受理、研判、处置、反馈全流程线上管控，及时跟踪整改进展，确保舆情处置闭环落实。</w:t>
      </w:r>
    </w:p>
    <w:p w14:paraId="56AE0F09">
      <w:pPr>
        <w:rPr>
          <w:rFonts w:hint="eastAsia"/>
        </w:rPr>
      </w:pPr>
    </w:p>
    <w:p w14:paraId="1D17EFBE">
      <w:pPr>
        <w:rPr>
          <w:rFonts w:hint="eastAsia"/>
        </w:rPr>
      </w:pPr>
      <w:r>
        <w:rPr>
          <w:rFonts w:hint="eastAsia"/>
        </w:rPr>
        <w:t>　　19.推行工作数字化管理</w:t>
      </w:r>
    </w:p>
    <w:p w14:paraId="431B864F">
      <w:pPr>
        <w:rPr>
          <w:rFonts w:hint="eastAsia"/>
        </w:rPr>
      </w:pPr>
    </w:p>
    <w:p w14:paraId="33B300B8">
      <w:pPr>
        <w:rPr>
          <w:rFonts w:hint="eastAsia"/>
        </w:rPr>
      </w:pPr>
      <w:r>
        <w:rPr>
          <w:rFonts w:hint="eastAsia"/>
        </w:rPr>
        <w:t>　　以数字化转型推动意识形态工作规范化、高效化，实现工作全流程可视化管理。过渡句：聚焦流程优化、效率提升，构建数字化工作管理体系。搭建意识形态工作数字化管理平台，整合责任落实、风险排查、考核评价、阵地管理等工作内容，实现工作任务线上部署、进展线上跟踪、成效线上评估。建立电子台账制度，对风险隐患、整改落实、考核结果等内容进行数字化录入、动态更新，方便查询、统计和分析。推行工作进度线上督办机制，对重点工作、限期整改任务设置完成时限，系统自动提醒责任人，相关领导可实时查看工作进展，及时督促推进。利用数字化平台开展跨科室协作，实现信息共享、任务协同，避免工作脱节，提升工作整体效能。</w:t>
      </w:r>
    </w:p>
    <w:p w14:paraId="41DA5C97">
      <w:pPr>
        <w:rPr>
          <w:rFonts w:hint="eastAsia"/>
        </w:rPr>
      </w:pPr>
    </w:p>
    <w:p w14:paraId="76E37AED">
      <w:pPr>
        <w:rPr>
          <w:rFonts w:hint="eastAsia"/>
        </w:rPr>
      </w:pPr>
      <w:r>
        <w:rPr>
          <w:rFonts w:hint="eastAsia"/>
        </w:rPr>
        <w:t>　　20.打造数字化宣传矩阵</w:t>
      </w:r>
    </w:p>
    <w:p w14:paraId="049B8D48">
      <w:pPr>
        <w:rPr>
          <w:rFonts w:hint="eastAsia"/>
        </w:rPr>
      </w:pPr>
    </w:p>
    <w:p w14:paraId="094588DA">
      <w:pPr>
        <w:rPr>
          <w:rFonts w:hint="eastAsia"/>
        </w:rPr>
      </w:pPr>
      <w:r>
        <w:rPr>
          <w:rFonts w:hint="eastAsia"/>
        </w:rPr>
        <w:t>　　整合线上宣传资源，打造多平台、立体化数字化宣传矩阵，提升意识形态传播效能。过渡句：聚焦平台联动、内容创新，构建全方位、广覆盖的宣传格局。优化部机关官网、微信公众号、视频号等平台功能，实现内容同步推送、互动联动，形成宣传合力。创新数字化宣传形式，运用VR/AR技术打造沉浸式宣传内容，围绕红色教育、政策解读等主题，开发互动式宣传产品，增强宣传吸引力。加强与主流媒体数字化平台的合作，推送优质宣传内容，扩大宣传覆盖面和影响力。建立数字化宣传效果评估机制，通过阅读量、点赞量、转发量、评论量等数据，分析宣传内容传播效果，动态调整宣传策略，提升宣传工作质量。</w:t>
      </w:r>
    </w:p>
    <w:p w14:paraId="6622BA48">
      <w:pPr>
        <w:rPr>
          <w:rFonts w:hint="eastAsia"/>
        </w:rPr>
      </w:pPr>
    </w:p>
    <w:p w14:paraId="16E64C06">
      <w:pPr>
        <w:rPr>
          <w:rFonts w:hint="eastAsia"/>
        </w:rPr>
      </w:pPr>
      <w:r>
        <w:rPr>
          <w:rFonts w:hint="eastAsia"/>
        </w:rPr>
        <w:t>　　六、锤炼过硬骨干队伍，强化工作支撑保障</w:t>
      </w:r>
    </w:p>
    <w:p w14:paraId="21615AD9">
      <w:pPr>
        <w:rPr>
          <w:rFonts w:hint="eastAsia"/>
        </w:rPr>
      </w:pPr>
    </w:p>
    <w:p w14:paraId="3E3A947B">
      <w:pPr>
        <w:rPr>
          <w:rFonts w:hint="eastAsia"/>
        </w:rPr>
      </w:pPr>
      <w:r>
        <w:rPr>
          <w:rFonts w:hint="eastAsia"/>
        </w:rPr>
        <w:t>　　21.建强专业工作队伍</w:t>
      </w:r>
    </w:p>
    <w:p w14:paraId="0650FC12">
      <w:pPr>
        <w:rPr>
          <w:rFonts w:hint="eastAsia"/>
        </w:rPr>
      </w:pPr>
    </w:p>
    <w:p w14:paraId="51F97BAD">
      <w:pPr>
        <w:rPr>
          <w:rFonts w:hint="eastAsia"/>
        </w:rPr>
      </w:pPr>
      <w:r>
        <w:rPr>
          <w:rFonts w:hint="eastAsia"/>
        </w:rPr>
        <w:t>　　聚焦意识形态工作需求，打造一支政治强、业务精、作风正的专业化工作队伍，为工作开展提供人才支撑。过渡句：强化队伍建设、提升专业素养，筑牢意识形态工作人才根基。选拔政治素质高、业务能力强、责任心强的干部组成意识形态工作骨干队伍，明确岗位职责、工作任务，定期开展业务培训。建立“传帮带”机制，由经验丰富的老同志指导年轻干部，提升年轻干部意识形态工作能力。每半年开展1次意识形态工作专题培训，邀请专家学者、业务骨干授课，内容涵盖理论政策、舆情处置、宣传策划等方面，提升队伍专业素养。组织开展业务交流活动，组织骨干队伍赴先进地区学习考察，借鉴优秀经验做法，拓宽工作思路，提升工作水平。</w:t>
      </w:r>
    </w:p>
    <w:p w14:paraId="054CC22E">
      <w:pPr>
        <w:rPr>
          <w:rFonts w:hint="eastAsia"/>
        </w:rPr>
      </w:pPr>
    </w:p>
    <w:p w14:paraId="2FC0AC96">
      <w:pPr>
        <w:rPr>
          <w:rFonts w:hint="eastAsia"/>
        </w:rPr>
      </w:pPr>
      <w:r>
        <w:rPr>
          <w:rFonts w:hint="eastAsia"/>
        </w:rPr>
        <w:t>　　22.强化政治素质锤炼</w:t>
      </w:r>
    </w:p>
    <w:p w14:paraId="7DFABAA2">
      <w:pPr>
        <w:rPr>
          <w:rFonts w:hint="eastAsia"/>
        </w:rPr>
      </w:pPr>
    </w:p>
    <w:p w14:paraId="54002601">
      <w:pPr>
        <w:rPr>
          <w:rFonts w:hint="eastAsia"/>
        </w:rPr>
      </w:pPr>
      <w:r>
        <w:rPr>
          <w:rFonts w:hint="eastAsia"/>
        </w:rPr>
        <w:t>　　把政治建设摆在队伍建设首位，常态化开展政治教育、党性锻炼，提升队伍政治素养。过渡句：以政治建设为引领，锤炼队伍过硬政治品格，确保意识形态工作方向正确。组织意识形态工作骨干队伍深入学习习近平总书记关于意识形态工作的重要论述，开展政治忠诚教育、党性教育，引导队伍坚定理想信念、增强“四个意识”、坚定“四个自信”、做到“两个维护”。严格执行组织生活制度，骨干队伍带头参加“三会一课”、主题党日等活动，开展批评与自我批评，不断提升政治判断力、政治领悟力、政治执行力。建立政治素质考察机制，对意识形态工作骨干队伍政治表现进行定期考察，对政治上不合格的及时调整，确保队伍政治可靠、作风过硬。</w:t>
      </w:r>
    </w:p>
    <w:p w14:paraId="0A4FD9AE">
      <w:pPr>
        <w:rPr>
          <w:rFonts w:hint="eastAsia"/>
        </w:rPr>
      </w:pPr>
    </w:p>
    <w:p w14:paraId="47CF105C">
      <w:pPr>
        <w:rPr>
          <w:rFonts w:hint="eastAsia"/>
        </w:rPr>
      </w:pPr>
      <w:r>
        <w:rPr>
          <w:rFonts w:hint="eastAsia"/>
        </w:rPr>
        <w:t>　　23.完善激励约束机制</w:t>
      </w:r>
    </w:p>
    <w:p w14:paraId="780A94E6">
      <w:pPr>
        <w:rPr>
          <w:rFonts w:hint="eastAsia"/>
        </w:rPr>
      </w:pPr>
    </w:p>
    <w:p w14:paraId="45C189D8">
      <w:pPr>
        <w:rPr>
          <w:rFonts w:hint="eastAsia"/>
        </w:rPr>
      </w:pPr>
      <w:r>
        <w:rPr>
          <w:rFonts w:hint="eastAsia"/>
        </w:rPr>
        <w:t>　　建立健全意识形态工作骨干队伍激励约束机制，激发队伍工作积极性、主动性和创造性。过渡句：强化正向激励、严格约束管理，营造干事创业的良好氛围。建立意识形态工作评优评先制度，每年评选优秀意识形态工作者、优秀宣传作品，予以表彰奖励，并将评优结果作为干部选拔任用、评优评先的重要依据。搭建干事创业平台，给意识形态工作骨干压担子、交任务，安排参与重大宣传活动、舆情处置、风险研判等工作，在实践中提升能力。严格约束管理，对意识形态工作骨干队伍加强日常监督，对工作敷衍塞责、出现失误的，及时约谈提醒、限期整改；对造成严重后果的，依规依纪严肃问责。建立队伍动态调整机制，根据工作需要和干部表现，及时补充优化骨干队伍，保持队伍活力。</w:t>
      </w:r>
    </w:p>
    <w:p w14:paraId="08A05D4F">
      <w:pPr>
        <w:rPr>
          <w:rFonts w:hint="eastAsia"/>
        </w:rPr>
      </w:pPr>
    </w:p>
    <w:p w14:paraId="08DFA938">
      <w:pPr>
        <w:rPr>
          <w:rFonts w:hint="eastAsia"/>
        </w:rPr>
      </w:pPr>
      <w:r>
        <w:rPr>
          <w:rFonts w:hint="eastAsia"/>
        </w:rPr>
        <w:t>　　24.强化工作保障支撑</w:t>
      </w:r>
    </w:p>
    <w:p w14:paraId="3FF628A2">
      <w:pPr>
        <w:rPr>
          <w:rFonts w:hint="eastAsia"/>
        </w:rPr>
      </w:pPr>
    </w:p>
    <w:p w14:paraId="5D342A10">
      <w:pPr>
        <w:rPr>
          <w:rFonts w:hint="eastAsia"/>
        </w:rPr>
      </w:pPr>
      <w:r>
        <w:rPr>
          <w:rFonts w:hint="eastAsia"/>
        </w:rPr>
        <w:t>　　加大意识形态工作保障力度，完善软硬件设施，为工作开展提供坚实支撑。过渡句：聚焦保障提质、服务增效，为意识形态工作开展创造良好条件。合理安排意识形态工作经费，纳入部机关年度预算，保障宣传阵地建设、设备更新、培训交流、舆情处置等工作需求。升级改造宣传设备、舆情监测设备等硬件设施，配备必要的办公设备、拍摄设备、监测软件，提升工作硬件水平。建立意识形态工作咨询机制，聘请专家学者作为顾问，为重大政策解读、舆情处置、工作创新等提供专业指导。加强工作调研，组织骨干队伍深入基层开展意识形态工作调研，掌握实际情况、总结经验做法、破解工作难题，推动意识形态工作不断取得新成效。</w:t>
      </w:r>
    </w:p>
    <w:p w14:paraId="7C11F1AE">
      <w:pPr>
        <w:rPr>
          <w:rFonts w:hint="eastAsia"/>
        </w:rPr>
      </w:pPr>
    </w:p>
    <w:p w14:paraId="204F42B3">
      <w:pPr>
        <w:rPr>
          <w:rFonts w:hint="eastAsia"/>
        </w:rPr>
      </w:pPr>
      <w:r>
        <w:rPr>
          <w:rFonts w:hint="eastAsia"/>
        </w:rPr>
        <w:t xml:space="preserve"> </w:t>
      </w:r>
    </w:p>
    <w:p w14:paraId="51DCA2B3">
      <w:pPr>
        <w:rPr>
          <w:rFonts w:hint="eastAsia"/>
        </w:rPr>
      </w:pPr>
    </w:p>
    <w:p w14:paraId="08E0EE1E">
      <w:pPr>
        <w:rPr>
          <w:rFonts w:hint="eastAsia"/>
        </w:rPr>
      </w:pPr>
      <w:r>
        <w:rPr>
          <w:rFonts w:hint="eastAsia"/>
        </w:rPr>
        <w:t xml:space="preserve"> </w:t>
      </w:r>
    </w:p>
    <w:p w14:paraId="6ABBAE53">
      <w:pPr>
        <w:rPr>
          <w:rFonts w:hint="eastAsia"/>
        </w:rPr>
      </w:pPr>
    </w:p>
    <w:p w14:paraId="68D6549C">
      <w:pPr>
        <w:rPr>
          <w:rFonts w:hint="eastAsia"/>
        </w:rPr>
      </w:pPr>
      <w:r>
        <w:rPr>
          <w:rFonts w:hint="eastAsia"/>
        </w:rPr>
        <w:t xml:space="preserve"> </w:t>
      </w:r>
    </w:p>
    <w:p w14:paraId="264652E9">
      <w:pPr>
        <w:rPr>
          <w:rFonts w:hint="eastAsia"/>
        </w:rPr>
      </w:pPr>
    </w:p>
    <w:p w14:paraId="31D2808F">
      <w:pPr>
        <w:rPr>
          <w:rFonts w:hint="eastAsia"/>
        </w:rPr>
      </w:pPr>
      <w:r>
        <w:rPr>
          <w:rFonts w:hint="eastAsia"/>
        </w:rPr>
        <w:t xml:space="preserve"> </w:t>
      </w:r>
    </w:p>
    <w:p w14:paraId="3A2D6C19">
      <w:pPr>
        <w:rPr>
          <w:rFonts w:hint="eastAsia"/>
        </w:rPr>
      </w:pPr>
    </w:p>
    <w:p w14:paraId="5BCFC899">
      <w:pPr>
        <w:rPr>
          <w:rFonts w:hint="eastAsia"/>
        </w:rPr>
      </w:pPr>
      <w:r>
        <w:rPr>
          <w:rFonts w:hint="eastAsia"/>
        </w:rPr>
        <w:t xml:space="preserve"> </w:t>
      </w:r>
    </w:p>
    <w:p w14:paraId="732827D3">
      <w:pPr>
        <w:rPr>
          <w:rFonts w:hint="eastAsia"/>
        </w:rPr>
      </w:pPr>
    </w:p>
    <w:p w14:paraId="6EB91E86">
      <w:pPr>
        <w:rPr>
          <w:rFonts w:hint="eastAsia"/>
        </w:rPr>
      </w:pPr>
      <w:r>
        <w:rPr>
          <w:rFonts w:hint="eastAsia"/>
        </w:rPr>
        <w:t xml:space="preserve"> </w:t>
      </w:r>
    </w:p>
    <w:p w14:paraId="4974F8A4">
      <w:pPr>
        <w:rPr>
          <w:rFonts w:hint="eastAsia"/>
        </w:rPr>
      </w:pPr>
    </w:p>
    <w:p w14:paraId="4359193A">
      <w:pPr>
        <w:rPr>
          <w:rFonts w:hint="eastAsia"/>
        </w:rPr>
      </w:pPr>
      <w:r>
        <w:rPr>
          <w:rFonts w:hint="eastAsia"/>
        </w:rPr>
        <w:t xml:space="preserve"> </w:t>
      </w:r>
    </w:p>
    <w:p w14:paraId="564281EB">
      <w:pPr>
        <w:rPr>
          <w:rFonts w:hint="eastAsia"/>
        </w:rPr>
      </w:pPr>
    </w:p>
    <w:p w14:paraId="583ADD5A">
      <w:pPr>
        <w:rPr>
          <w:rFonts w:hint="eastAsia"/>
        </w:rPr>
      </w:pPr>
      <w:r>
        <w:rPr>
          <w:rFonts w:hint="eastAsia"/>
        </w:rPr>
        <w:t xml:space="preserve"> </w:t>
      </w:r>
    </w:p>
    <w:p w14:paraId="497BBC05">
      <w:pPr>
        <w:rPr>
          <w:rFonts w:hint="eastAsia"/>
        </w:rPr>
      </w:pPr>
    </w:p>
    <w:p w14:paraId="1B5A1F16">
      <w:pPr>
        <w:rPr>
          <w:rFonts w:hint="eastAsia"/>
        </w:rPr>
      </w:pPr>
      <w:r>
        <w:rPr>
          <w:rFonts w:hint="eastAsia"/>
        </w:rPr>
        <w:t xml:space="preserve"> </w:t>
      </w:r>
    </w:p>
    <w:p w14:paraId="73D9FDE1">
      <w:pPr>
        <w:rPr>
          <w:rFonts w:hint="eastAsia"/>
        </w:rPr>
      </w:pPr>
    </w:p>
    <w:p w14:paraId="15CC971B">
      <w:pPr>
        <w:rPr>
          <w:rFonts w:hint="eastAsia"/>
        </w:rPr>
      </w:pPr>
      <w:r>
        <w:rPr>
          <w:rFonts w:hint="eastAsia"/>
        </w:rPr>
        <w:t xml:space="preserve"> </w:t>
      </w:r>
    </w:p>
    <w:p w14:paraId="6D839866">
      <w:pPr>
        <w:rPr>
          <w:rFonts w:hint="eastAsia"/>
        </w:rPr>
      </w:pPr>
    </w:p>
    <w:p w14:paraId="4004BD7E">
      <w:pPr>
        <w:rPr>
          <w:rFonts w:hint="eastAsia"/>
        </w:rPr>
      </w:pPr>
      <w:r>
        <w:rPr>
          <w:rFonts w:hint="eastAsia"/>
        </w:rPr>
        <w:t xml:space="preserve"> </w:t>
      </w:r>
    </w:p>
    <w:p w14:paraId="265BF1C9">
      <w:pPr>
        <w:rPr>
          <w:rFonts w:hint="eastAsia"/>
        </w:rPr>
      </w:pPr>
    </w:p>
    <w:p w14:paraId="2FB93AE4">
      <w:pPr>
        <w:rPr>
          <w:rFonts w:hint="eastAsia"/>
        </w:rPr>
      </w:pPr>
      <w:r>
        <w:rPr>
          <w:rFonts w:hint="eastAsia"/>
        </w:rPr>
        <w:t xml:space="preserve"> </w:t>
      </w:r>
    </w:p>
    <w:p w14:paraId="0F3E934D">
      <w:pPr>
        <w:rPr>
          <w:rFonts w:hint="eastAsia"/>
        </w:rPr>
      </w:pPr>
    </w:p>
    <w:p w14:paraId="7267A7C1">
      <w:pPr>
        <w:rPr>
          <w:rFonts w:hint="eastAsia"/>
        </w:rPr>
      </w:pPr>
      <w:r>
        <w:rPr>
          <w:rFonts w:hint="eastAsia"/>
        </w:rPr>
        <w:t xml:space="preserve"> </w:t>
      </w:r>
    </w:p>
    <w:p w14:paraId="0DA1B429">
      <w:pPr>
        <w:rPr>
          <w:rFonts w:hint="eastAsia"/>
        </w:rPr>
      </w:pPr>
    </w:p>
    <w:p w14:paraId="331D1516">
      <w:pPr>
        <w:rPr>
          <w:rFonts w:hint="eastAsia"/>
        </w:rPr>
      </w:pPr>
      <w:r>
        <w:rPr>
          <w:rFonts w:hint="eastAsia"/>
        </w:rPr>
        <w:t xml:space="preserve"> </w:t>
      </w:r>
    </w:p>
    <w:p w14:paraId="1346B61F">
      <w:pPr>
        <w:rPr>
          <w:rFonts w:hint="eastAsia"/>
        </w:rPr>
      </w:pPr>
    </w:p>
    <w:p w14:paraId="4B52ECAE">
      <w:pPr>
        <w:rPr>
          <w:rFonts w:hint="eastAsia"/>
        </w:rPr>
      </w:pPr>
      <w:r>
        <w:rPr>
          <w:rFonts w:hint="eastAsia"/>
        </w:rPr>
        <w:t xml:space="preserve"> </w:t>
      </w:r>
    </w:p>
    <w:p w14:paraId="47631031">
      <w:pPr>
        <w:rPr>
          <w:rFonts w:hint="eastAsia"/>
        </w:rPr>
      </w:pPr>
    </w:p>
    <w:p w14:paraId="70761DB2">
      <w:pPr>
        <w:rPr>
          <w:rFonts w:hint="eastAsia"/>
        </w:rPr>
      </w:pPr>
      <w:r>
        <w:rPr>
          <w:rFonts w:hint="eastAsia"/>
        </w:rPr>
        <w:t xml:space="preserve"> </w:t>
      </w:r>
    </w:p>
    <w:p w14:paraId="583200A4">
      <w:pPr>
        <w:rPr>
          <w:rFonts w:hint="eastAsia"/>
        </w:rPr>
      </w:pPr>
    </w:p>
    <w:p w14:paraId="49D0D069">
      <w:pPr>
        <w:rPr>
          <w:rFonts w:hint="eastAsia"/>
        </w:rPr>
      </w:pPr>
      <w:r>
        <w:rPr>
          <w:rFonts w:hint="eastAsia"/>
        </w:rPr>
        <w:t xml:space="preserve"> </w:t>
      </w:r>
    </w:p>
    <w:p w14:paraId="1364AAC9">
      <w:pPr>
        <w:rPr>
          <w:rFonts w:hint="eastAsia"/>
        </w:rPr>
      </w:pPr>
    </w:p>
    <w:p w14:paraId="32CA1328">
      <w:pPr>
        <w:rPr>
          <w:rFonts w:hint="eastAsia"/>
        </w:rPr>
      </w:pPr>
      <w:r>
        <w:rPr>
          <w:rFonts w:hint="eastAsia"/>
        </w:rPr>
        <w:t>市委政研室2026年意识形态工作要点</w:t>
      </w:r>
    </w:p>
    <w:p w14:paraId="2CE37CF5">
      <w:pPr>
        <w:rPr>
          <w:rFonts w:hint="eastAsia"/>
        </w:rPr>
      </w:pPr>
      <w:r>
        <w:rPr>
          <w:rFonts w:hint="eastAsia"/>
        </w:rPr>
        <w:t xml:space="preserve"> </w:t>
      </w:r>
    </w:p>
    <w:p w14:paraId="747DDAB5">
      <w:pPr>
        <w:rPr>
          <w:rFonts w:hint="eastAsia"/>
        </w:rPr>
      </w:pPr>
    </w:p>
    <w:p w14:paraId="3BCCE63F">
      <w:pPr>
        <w:rPr>
          <w:rFonts w:hint="eastAsia"/>
        </w:rPr>
      </w:pPr>
      <w:r>
        <w:rPr>
          <w:rFonts w:hint="eastAsia"/>
        </w:rPr>
        <w:t>　　2026年是实施“十五五”规划的开局之年，做好意识形态工作意义重大、责任如山。市委政研室全年意识形态工作的指导思想是：坚持以习近平新时代中国特色社会主义思想为根本遵循，全面贯彻党的二十大、二十届四中全会精神及二十届中央纪委五次全会部署，深入落实习近平总书记视察山西重要讲话重要指示精神及关于政策研究、智库建设的重要论述，牢牢掌握意识形态工作领导权。自觉围绕省委、市委中心工作，聚焦“举旗帜、聚民心、育新人、兴文化、展形象”使命任务，以党的政治建设为统领，以防范化解意识形态风险为底线，以提升政策研究工作的政治引领力和思想影响力为核心。坚持稳中求进、守正创新，将意识形态工作要求深度融入政策制定前期调研、文稿起草、决策咨询全过程，切实巩固马克思主义在意识形态领域的指导地位，为建设具有强大凝聚力和引领力的社会主义意识形态贡献政研智慧和力量，为全市高质量发展提供坚强思想保证和有力决策支撑。</w:t>
      </w:r>
    </w:p>
    <w:p w14:paraId="682C82DD">
      <w:pPr>
        <w:rPr>
          <w:rFonts w:hint="eastAsia"/>
        </w:rPr>
      </w:pPr>
    </w:p>
    <w:p w14:paraId="1C959C2A">
      <w:pPr>
        <w:rPr>
          <w:rFonts w:hint="eastAsia"/>
        </w:rPr>
      </w:pPr>
      <w:r>
        <w:rPr>
          <w:rFonts w:hint="eastAsia"/>
        </w:rPr>
        <w:t>　　一、强化理论武装核心地位，筑牢政策研究政治根基</w:t>
      </w:r>
    </w:p>
    <w:p w14:paraId="1E330132">
      <w:pPr>
        <w:rPr>
          <w:rFonts w:hint="eastAsia"/>
        </w:rPr>
      </w:pPr>
    </w:p>
    <w:p w14:paraId="503BDC43">
      <w:pPr>
        <w:rPr>
          <w:rFonts w:hint="eastAsia"/>
        </w:rPr>
      </w:pPr>
      <w:r>
        <w:rPr>
          <w:rFonts w:hint="eastAsia"/>
        </w:rPr>
        <w:t>　　本板块旨在将深化党的创新理论学习作为意识形态建设的首要任务，通过系统性、穿透性的理论武装，确保全室干部在政策研究和决策服务中始终保持坚定正确的政治方向、价值取向和研究导向，从思想源头筑牢安全防线。</w:t>
      </w:r>
    </w:p>
    <w:p w14:paraId="74584250">
      <w:pPr>
        <w:rPr>
          <w:rFonts w:hint="eastAsia"/>
        </w:rPr>
      </w:pPr>
    </w:p>
    <w:p w14:paraId="127AFA74">
      <w:pPr>
        <w:rPr>
          <w:rFonts w:hint="eastAsia"/>
        </w:rPr>
      </w:pPr>
      <w:r>
        <w:rPr>
          <w:rFonts w:hint="eastAsia"/>
        </w:rPr>
        <w:t>　　1.实施“溯源研读”深化工程，系统掌握思想体系。坚持将学习贯彻习近平新时代中国特色社会主义思想作为全年理论武装的主线，严格落实“第一议题”制度，推动学习从“即时跟学”向“体系深悟”转变。室务会每月至少安排一次专题研学，逐篇精读《习近平谈治国理政》（第五卷）及最新重要论述，重点围绕习近平经济思想、法治思想、生态文明思想及关于全面深化改革、促进共同富裕等重要论述开展分专题、成体系的研讨。紧密结合山西转型发展实际与市委中心工作，设立“总书记思想中的政策方法论”研究课题，组织骨干力量撰写系列解读文章和内部学习资料，深刻阐释其核心要义、精神实质、丰富内涵、实践要求，特别是贯穿其中的立场观点方法。举办“政研讲堂·理论溯源”系列讲座，邀请专家学者深入解读新时代党的创新理论的理论逻辑、历史逻辑、实践逻辑，引导研究人员自觉做党的创新理论的坚定信仰者、积极传播者、忠实实践者，并将其作为剖析市情、谋划改革、起草文稿的“金钥匙”。</w:t>
      </w:r>
    </w:p>
    <w:p w14:paraId="3FA8CFCB">
      <w:pPr>
        <w:rPr>
          <w:rFonts w:hint="eastAsia"/>
        </w:rPr>
      </w:pPr>
    </w:p>
    <w:p w14:paraId="574F1CEC">
      <w:pPr>
        <w:rPr>
          <w:rFonts w:hint="eastAsia"/>
        </w:rPr>
      </w:pPr>
      <w:r>
        <w:rPr>
          <w:rFonts w:hint="eastAsia"/>
        </w:rPr>
        <w:t>　　2.贯通“学研用”转化链条，提升以知促行效能。坚决克服理论学习与政策研究“两张皮”现象，建立“学习—研讨—调研—转化”闭环机制。每季度围绕一个重大理论主题与我市发展实践的结合点，召开专题研讨会，例如“全国统一大市场建设与我市产业发展机遇”“新质生产力理论与我市创新生态培育”等，推动理论观点转化为具体的研究视角和破题思路。在重大调研课题立项前，增设“理论政策依据”论证环节，明确课题所遵循和运用的核心理论。推行“理论进课题”行动，要求每份综合性政策文件、重要调研报告的起草说明中，必须专门阐述其指导思想与理论依据。定期开展优秀调研成果的“理论贡献度”评审，评选表彰那些将党的创新理论创造性运用于解决本市实际问题的典型案例，树立鲜明导向，使理论学习成果切实转化为谋划工作的思路、制定政策的依据和推动落实的举措。</w:t>
      </w:r>
    </w:p>
    <w:p w14:paraId="2E1CCA69">
      <w:pPr>
        <w:rPr>
          <w:rFonts w:hint="eastAsia"/>
        </w:rPr>
      </w:pPr>
    </w:p>
    <w:p w14:paraId="04FAC972">
      <w:pPr>
        <w:rPr>
          <w:rFonts w:hint="eastAsia"/>
        </w:rPr>
      </w:pPr>
      <w:r>
        <w:rPr>
          <w:rFonts w:hint="eastAsia"/>
        </w:rPr>
        <w:t>　　3.抓实“分层分类”精准教育，实现全员有效覆盖。针对室领导班子、中层干部、青年研究人员、党务行政人员等不同群体的思想实际和岗位职责，设计差异化、精准化的理论学习方案。室领导班子成员带头，每年至少到所在党支部或基层联系点讲一次意识形态专题党课，重点讲授如何从政治高度把握研究方向、防范意识形态风险。对中层干部和课题组长，侧重加强政治判断力、政治领悟力、政治执行力培训，提升在政策研究中把关定向的能力。面向全体研究人员，持续开展马克思主义立场、观点、方法教育，强化史料鉴别、数据分析和报告撰写的科学精神与政治敏锐性。利用“三会一课”、主题党日、青年理论学习小组等载体，开展“读原著、学原文、悟原理”读书分享会、“政策背后的理论”微论坛等活动。为党务和行政人员开设专题班，重点学习意识形态阵地管理、网络信息安全、保密纪律等相关法规制度，确保全室各项工作环节意识形态安全责任落实到人。</w:t>
      </w:r>
    </w:p>
    <w:p w14:paraId="3EE20BF2">
      <w:pPr>
        <w:rPr>
          <w:rFonts w:hint="eastAsia"/>
        </w:rPr>
      </w:pPr>
    </w:p>
    <w:p w14:paraId="30B03F21">
      <w:pPr>
        <w:rPr>
          <w:rFonts w:hint="eastAsia"/>
        </w:rPr>
      </w:pPr>
      <w:r>
        <w:rPr>
          <w:rFonts w:hint="eastAsia"/>
        </w:rPr>
        <w:t>　　4.构建“内外联动”学习模式，拓展理论视野格局。在强化内部学习的同时，主动“走出去、请进来”，打破思维局限，提升理论武装的广度和深度。与国内知名高校、高端智库、兄弟省市政研机构建立常态化理论学习交流机制，每年组织1-2批骨干赴外参加高端理论研修或专题调研，学习借鉴先进地区以理论指导实践的成功经验。定期邀请中央党校、省委党校、社科院等机构的专家学者，就党的最新理论成果、宏观政策走势、意识形态领域动态作专题辅导报告。建立与市直经济、科技、文化等职能部门的联合学习机制，围绕跨领域重大政策问题开展协同研讨，在思想碰撞中深化对理论应用场景的理解。鼓励研究人员在严格遵守纪律的前提下，参加高层次的学术会议，发表理论联系实际的研究文章，在更广阔的平台上发出政研声音，检验和提升理论素养。</w:t>
      </w:r>
    </w:p>
    <w:p w14:paraId="55B93CBE">
      <w:pPr>
        <w:rPr>
          <w:rFonts w:hint="eastAsia"/>
        </w:rPr>
      </w:pPr>
    </w:p>
    <w:p w14:paraId="23DEBC93">
      <w:pPr>
        <w:rPr>
          <w:rFonts w:hint="eastAsia"/>
        </w:rPr>
      </w:pPr>
      <w:r>
        <w:rPr>
          <w:rFonts w:hint="eastAsia"/>
        </w:rPr>
        <w:t>　　二、压实意识形态工作责任，筑牢齐抓共管思想防线</w:t>
      </w:r>
    </w:p>
    <w:p w14:paraId="0CA8EB85">
      <w:pPr>
        <w:rPr>
          <w:rFonts w:hint="eastAsia"/>
        </w:rPr>
      </w:pPr>
    </w:p>
    <w:p w14:paraId="33A7B3C1">
      <w:pPr>
        <w:rPr>
          <w:rFonts w:hint="eastAsia"/>
        </w:rPr>
      </w:pPr>
      <w:r>
        <w:rPr>
          <w:rFonts w:hint="eastAsia"/>
        </w:rPr>
        <w:t>　　本板块聚焦构建严密的责任体系与协同机制，将意识形态工作从“软约束”变为“硬任务”，推动形成室务会统一领导、党政齐抓共管、职能科室组织协调、全体干部自觉履责的工作格局，确保守土有责、守土负责、守土尽责。</w:t>
      </w:r>
    </w:p>
    <w:p w14:paraId="3068A15C">
      <w:pPr>
        <w:rPr>
          <w:rFonts w:hint="eastAsia"/>
        </w:rPr>
      </w:pPr>
    </w:p>
    <w:p w14:paraId="6D12930F">
      <w:pPr>
        <w:rPr>
          <w:rFonts w:hint="eastAsia"/>
        </w:rPr>
      </w:pPr>
      <w:r>
        <w:rPr>
          <w:rFonts w:hint="eastAsia"/>
        </w:rPr>
        <w:t>　　5.健全“三级联动”责任体系，确保压力传导到底。进一步明确和细化室务会主体责任、室主要领导第一责任、分管领导直接责任、班子成员“一岗双责”、各科（处）室负责人具体责任，制定并动态更新《市委政研室意识形态工作责任清单》，将责任分解到岗、具体到事、落实到人。室务会每季度至少专题研究一次意识形态工作，分析形势，排查风险，部署任务。每年年初召开全室意识形态工作会议，签订年度意识形态工作责任书。建立科室意识形态工作月度报告和重要情况即时报告制度，科（处）室负责人需定期向分管领导汇报本科室人员思想动态、课题涉意识形态风险点、网络言行管理等情况。将意识形态工作责任制落实情况作为科室年度考核、干部述职评议、评优评先、选拔任用的核心指标，实行“一票否决”，对履责不力、出现问题的严肃追责问责，真正形成一级抓一级、层层抓落实的责任链条。</w:t>
      </w:r>
    </w:p>
    <w:p w14:paraId="2B94C790">
      <w:pPr>
        <w:rPr>
          <w:rFonts w:hint="eastAsia"/>
        </w:rPr>
      </w:pPr>
    </w:p>
    <w:p w14:paraId="13A583FE">
      <w:pPr>
        <w:rPr>
          <w:rFonts w:hint="eastAsia"/>
        </w:rPr>
      </w:pPr>
      <w:r>
        <w:rPr>
          <w:rFonts w:hint="eastAsia"/>
        </w:rPr>
        <w:t>　　6.完善“常态研判”预警机制，提升风险防控主动性。树立并强化“极端重要”的定位思维和“守土有责”的底线思维，将风险防范化解贯穿政策研究工作始终。建立由室主要领导牵头的意识形态领域风险研判联席会议制度，成员涵盖各业务科室、机关党总支、办公室负责人，定期（每两月一次）召开会议，结合国际国内形势变化、社会思潮动向、网络舆情热点以及我市经济社会发展中的矛盾点，研判可能向政策研究领域传导的意识形态风险。聚焦重大改革方案论证、敏感调研课题开展、涉外学术交流活动、内部刊物编发、新媒体平台信息发布等关键环节，建立全流程风险评估与预案管理机制。针对研究工作中可能触碰的历史评价、政治体制比较、利益格局调整等深层次问题，制定《政策研究涉意识形态问题审查指引》，明确红线底线。加强对社会智库、高校研究机构合作课题的意识形态内容审核把关，防范错误观点通过合作渠道渗透。</w:t>
      </w:r>
    </w:p>
    <w:p w14:paraId="40FF2C65">
      <w:pPr>
        <w:rPr>
          <w:rFonts w:hint="eastAsia"/>
        </w:rPr>
      </w:pPr>
    </w:p>
    <w:p w14:paraId="0A03B256">
      <w:pPr>
        <w:rPr>
          <w:rFonts w:hint="eastAsia"/>
        </w:rPr>
      </w:pPr>
      <w:r>
        <w:rPr>
          <w:rFonts w:hint="eastAsia"/>
        </w:rPr>
        <w:t>　　7.强化“全员协同”行动自觉，凝聚齐抓共管合力。摒弃意识形态工作仅是宣传或党务部门工作的片面认识，树立“抓意识形态工作是本职、不抓是失职、抓不好是渎职”的鲜明理念。在全室开展“意识形态安全人人有责”主题教育活动，通过案例教学、岗位风险排查等形式，使每位干部清醒认识自身岗位存在的意识形态风险点，无论是课题研究、文稿起草，还是数据管理、对外联络，都负有维护意识形态安全的责任。推动业务科室与党务、行政科室的深度协同，业务科室在课题研究中发现的思想认识问题、社会情绪动向，及时与机关党总支共享；党务科室将理论武装的最新要求、党员思想动态，精准推送给业务科室参考。鼓励党员干部在日常工作中主动担当，对身边出现的模糊认识或错误言论，要敢于发声、善于引导。建立意识形态工作“金点子”征集制度，鼓励全室人员为做好意识形态工作建言献策，营造人人参与、共同防范的良好氛围。</w:t>
      </w:r>
    </w:p>
    <w:p w14:paraId="6EE91C1F">
      <w:pPr>
        <w:rPr>
          <w:rFonts w:hint="eastAsia"/>
        </w:rPr>
      </w:pPr>
    </w:p>
    <w:p w14:paraId="3882271C">
      <w:pPr>
        <w:rPr>
          <w:rFonts w:hint="eastAsia"/>
        </w:rPr>
      </w:pPr>
      <w:r>
        <w:rPr>
          <w:rFonts w:hint="eastAsia"/>
        </w:rPr>
        <w:t>　　8.严格“考核督查”闭环管理，推动责任落地见效。优化意识形态工作考核评价体系，增加量化指标和过程评价权重。除了年终集中考核，加强日常督查和专项检查，室机关党总支会同办公室，采取不定期抽查学习记录、谈心谈话记录、调研报告初稿、网络平台发布内容等方式，检查各科（处）室责任落实情况。探索引入第三方评估机制，对室重要政策研究报告、对外发布的研究成果进行意识形态安全后评估。强化考核结果运用，对意识形态工作成效显著的科室和个人予以通报表扬和奖励；对存在苗头性、倾向性问题的，及时约谈提醒；对出现错误的，严肃处理并通报，切实发挥考核的“指挥棒”和“助推器”作用。定期开展意识形态工作责任制落实情况“回头看”，检查问题整改是否到位、制度漏洞是否补齐、责任空档是否消除，形成“部署—落实—检查—整改—提升”的工作闭环，确保意识形态工作各项要求不折不扣落实到位。</w:t>
      </w:r>
    </w:p>
    <w:p w14:paraId="36D4CA7E">
      <w:pPr>
        <w:rPr>
          <w:rFonts w:hint="eastAsia"/>
        </w:rPr>
      </w:pPr>
    </w:p>
    <w:p w14:paraId="2D4F5829">
      <w:pPr>
        <w:rPr>
          <w:rFonts w:hint="eastAsia"/>
        </w:rPr>
      </w:pPr>
      <w:r>
        <w:rPr>
          <w:rFonts w:hint="eastAsia"/>
        </w:rPr>
        <w:t>　　三、巩固壮大主流思想舆论，筑牢意识形态前沿阵地</w:t>
      </w:r>
    </w:p>
    <w:p w14:paraId="39863EB4">
      <w:pPr>
        <w:rPr>
          <w:rFonts w:hint="eastAsia"/>
        </w:rPr>
      </w:pPr>
    </w:p>
    <w:p w14:paraId="7EFF7C60">
      <w:pPr>
        <w:rPr>
          <w:rFonts w:hint="eastAsia"/>
        </w:rPr>
      </w:pPr>
      <w:r>
        <w:rPr>
          <w:rFonts w:hint="eastAsia"/>
        </w:rPr>
        <w:t>　　本板块着眼于市委政研室既是意识形态工作对象又是重要参与者的双重属性，主动加强各类阵地的建设、管理与运用，确保研究阵地、宣传阵地、网络阵地的可管可控，并积极发声，巩固壮大奋进新时代的主流思想舆论。</w:t>
      </w:r>
    </w:p>
    <w:p w14:paraId="5D458DA1">
      <w:pPr>
        <w:rPr>
          <w:rFonts w:hint="eastAsia"/>
        </w:rPr>
      </w:pPr>
    </w:p>
    <w:p w14:paraId="1C22C116">
      <w:pPr>
        <w:rPr>
          <w:rFonts w:hint="eastAsia"/>
        </w:rPr>
      </w:pPr>
      <w:r>
        <w:rPr>
          <w:rFonts w:hint="eastAsia"/>
        </w:rPr>
        <w:t>　　9.管好用好“内部研究”主阵地，确保成果政治安全。严格规范内部刊物、简报、研究报告、决策参考等载体的编发管理。修订完善《市委政研室内参资料编审发布管理办法》，严格执行信息发布“三审三校”制度，严把政治关、政策关、法律关、事实关、保密关。对涉及重大理论阐释、重要政策解读、敏感社会问题分析的研究报告，建立室务会终审或专家会审机制。加强研究室图书资料室、内部数据库的管理，定期清查各类资料，确保内容健康、导向正确。规范各类讲座、论坛、研讨会、学术沙龙等活动的管理，严格执行主办单位负责制和主讲人资格审查制，对拟邀请的专家学者、交流内容进行前置政治审核。在对外课题招标、合作研究中，明确意识形态条款，加强对合作方背景和最终成果的政治审核，确保研究阵地纯净稳固。</w:t>
      </w:r>
    </w:p>
    <w:p w14:paraId="013ABBDE">
      <w:pPr>
        <w:rPr>
          <w:rFonts w:hint="eastAsia"/>
        </w:rPr>
      </w:pPr>
    </w:p>
    <w:p w14:paraId="167A84CE">
      <w:pPr>
        <w:rPr>
          <w:rFonts w:hint="eastAsia"/>
        </w:rPr>
      </w:pPr>
      <w:r>
        <w:rPr>
          <w:rFonts w:hint="eastAsia"/>
        </w:rPr>
        <w:t>　　10.拓展优化“政策宣介”新阵地，精准引导社会预期。改变重研究轻宣介的传统，主动围绕市委、市政府重大决策部署和本室重要研究成果，策划开展权威、精准的政策解读和形势宣传。与市级主流媒体建立深度合作关系，联合开设“政研观察”“政策深读”等专栏，组织室领导或核心研究人员，以署名文章、专家访谈等形式，深入解读政策背景、核心要义和实施路径，主动回应社会关切，驳斥错误解读，凝聚社会共识。精心编制面向企业、基层的通俗化政策读本或解读视频，利用官方网站、微信公众号等平台推送，让政策信息更有效地“飞入寻常百姓家”。在开展重大课题调研时，同步考虑成果的社会宣传方案，将调查研究过程作为了解社情民意、引导社会舆论的过程，将研究成果转化为解疑释惑、统一思想的社会效益。</w:t>
      </w:r>
    </w:p>
    <w:p w14:paraId="27A2D1CF">
      <w:pPr>
        <w:rPr>
          <w:rFonts w:hint="eastAsia"/>
        </w:rPr>
      </w:pPr>
    </w:p>
    <w:p w14:paraId="1A4508F1">
      <w:pPr>
        <w:rPr>
          <w:rFonts w:hint="eastAsia"/>
        </w:rPr>
      </w:pPr>
      <w:r>
        <w:rPr>
          <w:rFonts w:hint="eastAsia"/>
        </w:rPr>
        <w:t>　　11.建强守牢“网络意识形态”关键阵地，提升管网治网能力。充分认识互联网是意识形态斗争的主战场，将网络意识形态安全摆在突出位置。制定《市委政研室网络平台信息发布与舆情应对细则》，明确室官方网站、微信公众号、工作群组等网络平台的管理责任和发布流程。加强网络内容建设，围绕本市高质量发展成就、改革攻坚亮点、惠民政策实效等，制作推送一批具有政研特色、形式新颖、传播力强的网络产品，如数据图解、微视频、H5等，弘扬主旋律，传播正能量。建立网络舆情监测机制，特别是对涉及本市重大政策、改革举措的网络言论进行动态跟踪和分析，及时发现苗头性倾向性问题，为市委决策和舆情应对提供专业参考。加强全室干部网络行为教育，要求自觉规范网络言行，不散布传播错误信息，不参与不良网络活动，敢于同网上错误思潮和言论作斗争，维护政研干部良好形象。</w:t>
      </w:r>
    </w:p>
    <w:p w14:paraId="3B00958F">
      <w:pPr>
        <w:rPr>
          <w:rFonts w:hint="eastAsia"/>
        </w:rPr>
      </w:pPr>
    </w:p>
    <w:p w14:paraId="6D92DEAD">
      <w:pPr>
        <w:rPr>
          <w:rFonts w:hint="eastAsia"/>
        </w:rPr>
      </w:pPr>
      <w:r>
        <w:rPr>
          <w:rFonts w:hint="eastAsia"/>
        </w:rPr>
        <w:t>　　12.探索构建“跨界融合”传播阵地，扩大政研声音影响。积极探索意识形态工作与政策研究业务融合传播的新路径。推动研究成果的多元化表达，支持将具有重要价值的调研报告，转化为可供党委政府内部学习的案例教材，或改编为面向党员干部的培训课程。探索与文艺单位、文化场馆合作，尝试将反映本市改革发展成就的深度调研，以纪实文学、纪录片脚本、展览大纲等形式进行二次创作，增强意识形态工作的感染力、吸引力。在条件成熟时，策划举办小规模、高层次的“城市发展论坛”或“政策对话”活动，邀请各界代表就重大公共政策议题进行理性、建设性讨论，本身就成为展示民主决策、凝聚社会智慧的平台。通过这些跨界融合，使政研室不仅产出文字成果，更成为传播主流价值、塑造理性公共讨论空间的重要力量。</w:t>
      </w:r>
    </w:p>
    <w:p w14:paraId="6FDC4EA7">
      <w:pPr>
        <w:rPr>
          <w:rFonts w:hint="eastAsia"/>
        </w:rPr>
      </w:pPr>
    </w:p>
    <w:p w14:paraId="0DD5B089">
      <w:pPr>
        <w:rPr>
          <w:rFonts w:hint="eastAsia"/>
        </w:rPr>
      </w:pPr>
      <w:r>
        <w:rPr>
          <w:rFonts w:hint="eastAsia"/>
        </w:rPr>
        <w:t>　　四、聚焦服务市委中心工作，筑牢以研资政价值取向</w:t>
      </w:r>
    </w:p>
    <w:p w14:paraId="0B8809DC">
      <w:pPr>
        <w:rPr>
          <w:rFonts w:hint="eastAsia"/>
        </w:rPr>
      </w:pPr>
    </w:p>
    <w:p w14:paraId="0E4F8D77">
      <w:pPr>
        <w:rPr>
          <w:rFonts w:hint="eastAsia"/>
        </w:rPr>
      </w:pPr>
      <w:r>
        <w:rPr>
          <w:rFonts w:hint="eastAsia"/>
        </w:rPr>
        <w:t>　　本板块旨在将意识形态工作的落脚点放在提升政策研究工作的政治性、科学性和实效性上，确保所有研究活动都紧紧围绕市委中心工作，服务于全市发展大局，在精准资政中体现意识形态的凝聚力与引领力。</w:t>
      </w:r>
    </w:p>
    <w:p w14:paraId="413C2DCA">
      <w:pPr>
        <w:rPr>
          <w:rFonts w:hint="eastAsia"/>
        </w:rPr>
      </w:pPr>
    </w:p>
    <w:p w14:paraId="00AB59AA">
      <w:pPr>
        <w:rPr>
          <w:rFonts w:hint="eastAsia"/>
        </w:rPr>
      </w:pPr>
      <w:r>
        <w:rPr>
          <w:rFonts w:hint="eastAsia"/>
        </w:rPr>
        <w:t>　　13.坚持“政治家研”原则，把准政策研究政治方向。教育引导全体研究人员深刻认识政策研究工作的政治属性，自觉坚持“研为政谋”，始终站在党和人民的立场上思考问题、开展研究。在课题选题、调研设计、报告撰写、对策建议等各个环节，首先进行政治考量，判断是否符合党的路线方针政策，是否符合国家法律法规，是否有利于巩固党的执政基础，是否有利于维护最广大人民根本利益。建立重大研究课题政治导向评估机制，在开题和结题环节进行专项评议。在研究经济社会发展具体问题时，善于从政治高度观察和分析经济现象、社会问题，关注政策背后的政治效应和社会影响，提出既符合专业规律又符合政治要求的政策建议。坚决防止研究工作陷入单纯技术主义、本位主义，确保研究成果经得起政治检验。</w:t>
      </w:r>
    </w:p>
    <w:p w14:paraId="13FE2834">
      <w:pPr>
        <w:rPr>
          <w:rFonts w:hint="eastAsia"/>
        </w:rPr>
      </w:pPr>
    </w:p>
    <w:p w14:paraId="07FDFC1E">
      <w:pPr>
        <w:rPr>
          <w:rFonts w:hint="eastAsia"/>
        </w:rPr>
      </w:pPr>
      <w:r>
        <w:rPr>
          <w:rFonts w:hint="eastAsia"/>
        </w:rPr>
        <w:t>　　14.深化“扎根实践”调研，夯实政策建议现实基础。大力弘扬调查研究这一党的传家宝，将深入基层、掌握实情作为防范意识形态脱离实际风险的根本途径。制定年度深度调研计划，要求每位研究人员每年至少用两个月时间深入基层一线，开展“沉浸式”“解剖麻雀式”调研，真正摸清市情、民情、实情。调研中，不仅要收集数据和案例，更要深入了解干部群众的思想状况、价值取向、社会心态，把握社会思想情绪的脉搏。在调研报告和对策建议中，必须充分反映基层真实情况和群众普遍诉求，使政策建议建立在坚实的现实基础和广泛的民意基础之上，增强政策的认同度和可接受性。设立“调研成果真实性核查”环节，对关键数据和典型事例进行复核，杜绝闭门造车、主观臆断，确保研究成果接地气、有灵气，能够有效服务决策、推动工作。</w:t>
      </w:r>
    </w:p>
    <w:p w14:paraId="78898048">
      <w:pPr>
        <w:rPr>
          <w:rFonts w:hint="eastAsia"/>
        </w:rPr>
      </w:pPr>
    </w:p>
    <w:p w14:paraId="385A6F2D">
      <w:pPr>
        <w:rPr>
          <w:rFonts w:hint="eastAsia"/>
        </w:rPr>
      </w:pPr>
      <w:r>
        <w:rPr>
          <w:rFonts w:hint="eastAsia"/>
        </w:rPr>
        <w:t>　　15.强化“问题导向”研究，提升攻坚克难思想锐度。将意识形态的引领力具体体现在破解改革发展难题的智慧和勇气上。紧紧围绕市委部署的重大改革任务、经济社会发展中的堵点痛点难点问题、群众反映强烈的急难愁盼问题，主动设置研究议题，开展前瞻性、针对性、储备性政策研究。鼓励研究人员发扬斗争精神，增强斗争本领，在研究中对深层次矛盾和复杂问题不回避、不绕道，运用马克思主义立场观点方法进行深入剖析，敢于提出触及矛盾、破解难题的原创性、突破性政策构想。建立鼓励创新、宽容失败的学术研究环境，对于为攻克难题而进行的探索性研究，即使短期内未形成成熟方案，也应肯定其价值。通过聚焦真问题、研究真问题、解决真问题，展现政研室作为市委“思想库”“智囊团”的使命担当，用高质量的研究成果为全市发展扫清思想障碍、注入精神动力。</w:t>
      </w:r>
    </w:p>
    <w:p w14:paraId="5A97970A">
      <w:pPr>
        <w:rPr>
          <w:rFonts w:hint="eastAsia"/>
        </w:rPr>
      </w:pPr>
    </w:p>
    <w:p w14:paraId="305C42A8">
      <w:pPr>
        <w:rPr>
          <w:rFonts w:hint="eastAsia"/>
        </w:rPr>
      </w:pPr>
      <w:r>
        <w:rPr>
          <w:rFonts w:hint="eastAsia"/>
        </w:rPr>
        <w:t>　　16.健全“成果转化”机制，彰显政策研究实际效能。牢固树立“研以致用”的导向，将研究成果能否转化为市委决策、能否推动实际问题解决作为检验研究工作和意识形态工作成效的最终标准。优化研究室内部成果报送和反馈机制，确保高质量研究成果能够快速、顺畅地直达决策层。主动加强与市委办公厅、市政府办公厅及相关职能部门的对接，了解决策需求，推动研究成果纳入政策制定程序。探索建立重大课题研究成果的发布与应用推广机制，通过内部简报、专题汇报会、政策建议书等多种形式，推动研究成果在更大范围内发挥作用。定期对已转化应用的研究成果进行跟踪评估，总结其社会效益和思想引领效果，形成典型案例，反向促进研究质量的提升。通过卓有成效的成果转化，切实将意识形态工作的软实力，转化为服务市委决策、推动城市发展的硬支撑。</w:t>
      </w:r>
    </w:p>
    <w:p w14:paraId="7F062E9C">
      <w:pPr>
        <w:rPr>
          <w:rFonts w:hint="eastAsia"/>
        </w:rPr>
      </w:pPr>
    </w:p>
    <w:p w14:paraId="0060178D">
      <w:pPr>
        <w:rPr>
          <w:rFonts w:hint="eastAsia"/>
        </w:rPr>
      </w:pPr>
      <w:r>
        <w:rPr>
          <w:rFonts w:hint="eastAsia"/>
        </w:rPr>
        <w:t>　　五、加强政研干部队伍建设，筑牢拒腐防变思想堤坝</w:t>
      </w:r>
    </w:p>
    <w:p w14:paraId="74862D48">
      <w:pPr>
        <w:rPr>
          <w:rFonts w:hint="eastAsia"/>
        </w:rPr>
      </w:pPr>
    </w:p>
    <w:p w14:paraId="41ACA779">
      <w:pPr>
        <w:rPr>
          <w:rFonts w:hint="eastAsia"/>
        </w:rPr>
      </w:pPr>
      <w:r>
        <w:rPr>
          <w:rFonts w:hint="eastAsia"/>
        </w:rPr>
        <w:t>　　本板块聚焦锻造一支政治过硬、本领高强、作风优良、能打硬仗的政研干部队伍，将意识形态工作要求内化为干部的思想自觉和行动自觉，为做好新时代意识形态工作提供坚实的人才保障。</w:t>
      </w:r>
    </w:p>
    <w:p w14:paraId="2F6A1304">
      <w:pPr>
        <w:rPr>
          <w:rFonts w:hint="eastAsia"/>
        </w:rPr>
      </w:pPr>
    </w:p>
    <w:p w14:paraId="45DAEC15">
      <w:pPr>
        <w:rPr>
          <w:rFonts w:hint="eastAsia"/>
        </w:rPr>
      </w:pPr>
      <w:r>
        <w:rPr>
          <w:rFonts w:hint="eastAsia"/>
        </w:rPr>
        <w:t>　　17.突出“政治标准”首要地位，把好干部选用关口。在干部选拔、任用、晋升、评优等各个环节，始终坚持把政治标准放在第一位。深入考察干部的政治忠诚、政治定力、政治担当、政治能力、政治自律等方面表现，特别是在重大原则问题上的立场、在完成急难险重研究任务中的表现、在对外交往中的言行、在网络空间的态度。探索建立干部政治素质考察档案，记录其在重要节点、重大事件、关键课题中的现实表现。在调入新人时，加强政治背景和思想状况审查。在培养使用青年研究人员时，有意识地将他们放到意识形态斗争前沿、重大政策攻关一线去历练，考察其政治敏锐性和鉴别力。对政治不合格的干部实行“一票否决”，已经在领导岗位的要坚决调整，确保政研队伍的政治纯洁和可靠。</w:t>
      </w:r>
    </w:p>
    <w:p w14:paraId="02705FFA">
      <w:pPr>
        <w:rPr>
          <w:rFonts w:hint="eastAsia"/>
        </w:rPr>
      </w:pPr>
    </w:p>
    <w:p w14:paraId="228958B4">
      <w:pPr>
        <w:rPr>
          <w:rFonts w:hint="eastAsia"/>
        </w:rPr>
      </w:pPr>
      <w:r>
        <w:rPr>
          <w:rFonts w:hint="eastAsia"/>
        </w:rPr>
        <w:t>　　18.实施“能力淬炼”专项计划，提升队伍履职本领。对标习近平总书记对宣传思想文化干部提出的“脚力、眼力、脑力、笔力”要求，结合政研室核心职能，开展系统化专业能力培训。持续开展“走基层、转作风、改文风”活动，锤炼密切联系群众、掌握真实情况的“脚力”。举办“形势政策分析研判”培训班，提升洞察世情国情党情市情、敏锐发现问题的“眼力”。组织“马克思主义方法论”深度研讨班，增强运用科学理论分析复杂问题、提炼规律性认识的“脑力”。开展“精品文稿”创作竞赛和“互评互学”活动，磨炼准确传达党的政策主张、生动反映群众心声的“笔力”。特别加强网络素养培训，提升干部运用互联网开展研究、引导舆论、应对风险的能力。通过持续的能力淬炼，使干部队伍真正成为意识形态工作的行家里手。</w:t>
      </w:r>
    </w:p>
    <w:p w14:paraId="443D480E">
      <w:pPr>
        <w:rPr>
          <w:rFonts w:hint="eastAsia"/>
        </w:rPr>
      </w:pPr>
    </w:p>
    <w:p w14:paraId="07ACE996">
      <w:pPr>
        <w:rPr>
          <w:rFonts w:hint="eastAsia"/>
        </w:rPr>
      </w:pPr>
      <w:r>
        <w:rPr>
          <w:rFonts w:hint="eastAsia"/>
        </w:rPr>
        <w:t>　　19.深化“纪律作风”专项整治，涵养清正廉洁生态。将意识形态工作与党风廉政建设、纪律作风建设紧密结合。深入学习贯彻二十届中央纪委五次全会精神及新修订的《中国共产党纪律处分条例》，常态化开展党章党规党纪教育。每年至少集中开展一次党风廉政警示教育，通过观看警示教育片、通报典型案例、参观廉政教育基地等方式，用身边事教育身边人。紧盯政策研究工作中的廉政风险点，如课题经费管理、对外合作交往、信息数据使用等，完善内控制度，扎紧制度笼子。严格落实中央八项规定及其实施细则精神，坚决反对形式主义、官僚主义，倡导求真务实、严谨细致的研风。加强对党员干部“八小时外”活动的监督和提醒，引导培养健康生活情趣，自觉净化社交圈、生活圈、朋友圈。畅通室内部监督渠道，鼓励如实反映问题，对违纪违法问题“零容忍”，持续净化研究室政治生态。</w:t>
      </w:r>
    </w:p>
    <w:p w14:paraId="08CE22E8">
      <w:pPr>
        <w:rPr>
          <w:rFonts w:hint="eastAsia"/>
        </w:rPr>
      </w:pPr>
    </w:p>
    <w:p w14:paraId="3A078AEB">
      <w:pPr>
        <w:rPr>
          <w:rFonts w:hint="eastAsia"/>
        </w:rPr>
      </w:pPr>
      <w:r>
        <w:rPr>
          <w:rFonts w:hint="eastAsia"/>
        </w:rPr>
        <w:t>　　20.注重“人文关怀”心理疏导，凝聚干事创业合力。在严格管理的同时，加强关心关爱，增强队伍的归属感和向心力。建立健全常态化的谈心谈话制度，室领导、科室负责人定期与干部交流思想，了解其工作生活中的困难、思想上的困惑，及时进行疏导和帮助。关注干部心理健康，可适时引入专业心理辅导资源，缓解高强度脑力劳动带来的压力。积极组织形式多样的文体活动、团队建设活动，营造团结紧张、严肃活泼的机关文化。关心干部成长，为其学习深造、参加学术交流、深入基层锻炼创造有利条件。对于在意识形态工作、重大政策研究中表现突出、作出贡献的干部，及时给予表彰奖励，树立鲜明导向。通过有温度的工作，激发干部的内生动力，形成心齐气顺、风正劲足的良好局面，使研究室成为既有战斗力又有凝聚力的坚强集体。</w:t>
      </w:r>
    </w:p>
    <w:p w14:paraId="38F21AEB">
      <w:pPr>
        <w:rPr>
          <w:rFonts w:hint="eastAsia"/>
        </w:rPr>
      </w:pPr>
    </w:p>
    <w:p w14:paraId="432F3D22">
      <w:pPr>
        <w:rPr>
          <w:rFonts w:hint="eastAsia"/>
        </w:rPr>
      </w:pPr>
      <w:r>
        <w:rPr>
          <w:rFonts w:hint="eastAsia"/>
        </w:rPr>
        <w:t>　　六、推动长效机制健全完善，筑牢意识形态制度屏障</w:t>
      </w:r>
    </w:p>
    <w:p w14:paraId="594CE0FC">
      <w:pPr>
        <w:rPr>
          <w:rFonts w:hint="eastAsia"/>
        </w:rPr>
      </w:pPr>
    </w:p>
    <w:p w14:paraId="619DCCF3">
      <w:pPr>
        <w:rPr>
          <w:rFonts w:hint="eastAsia"/>
        </w:rPr>
      </w:pPr>
      <w:r>
        <w:rPr>
          <w:rFonts w:hint="eastAsia"/>
        </w:rPr>
        <w:t>　　本板块致力于将意识形态工作中行之有效的经验做法固化为制度规范，构建起系统完备、科学规范、运行有效的意识形态工作制度体系，实现常态化、长效化治理，为意识形态安全提供稳固持久的制度保障。</w:t>
      </w:r>
    </w:p>
    <w:p w14:paraId="7D57493B">
      <w:pPr>
        <w:rPr>
          <w:rFonts w:hint="eastAsia"/>
        </w:rPr>
      </w:pPr>
    </w:p>
    <w:p w14:paraId="75DBA6E7">
      <w:pPr>
        <w:rPr>
          <w:rFonts w:hint="eastAsia"/>
        </w:rPr>
      </w:pPr>
      <w:r>
        <w:rPr>
          <w:rFonts w:hint="eastAsia"/>
        </w:rPr>
        <w:t>　　21.完善“学习培训”制度体系，保障理论武装常态长效。修订完善《市委政研室理论学习中心组学习规则》，进一步明确学习内容、形式、考核要求，提升学习的计划性和系统性。制定《党员干部年度理论学习计划》和《青年理论学习小组活动指南》，实现不同群体学习的制度化覆盖。建立理论学习考核评价制度，将干部参加学习情况、撰写学习心得、运用理论指导实践的效果纳入个人年度考核。创新学习形式，固化“政研讲堂”、专题读书班、跨科室研讨等有效做法，形成品牌并持续优化。建立理论学习资源库，定期汇编权威学习资料、优秀理论文章和内部研究成果，为干部自学提供便利。通过制度建设，确保理论武装不走过场、不流于形式，持续往深里走、往实里走、往心里走。</w:t>
      </w:r>
    </w:p>
    <w:p w14:paraId="36F4CFA4">
      <w:pPr>
        <w:rPr>
          <w:rFonts w:hint="eastAsia"/>
        </w:rPr>
      </w:pPr>
    </w:p>
    <w:p w14:paraId="14EBBD12">
      <w:pPr>
        <w:rPr>
          <w:rFonts w:hint="eastAsia"/>
        </w:rPr>
      </w:pPr>
      <w:r>
        <w:rPr>
          <w:rFonts w:hint="eastAsia"/>
        </w:rPr>
        <w:t>　　22.健全“分析研判”制度体系，实现风险防范精准科学。制定《市委政研室意识形态领域风险分析研判实施办法》，明确研判的主体、频次、内容、流程和成果运用方式。建立覆盖国际国内、线上线下、业务领域内的信息收集网络和定期报送机制。开发或引入适用于政策研究领域的意识形态风险识别评估工具或清单，提高研判的专业化、精细化水平。建立健全重大政策出台前、重大调研活动开展前、重要时间节点的意识形态风险专项评估制度。完善与宣传、网信、保密等部门的常态化信息沟通和风险会商机制，实现信息共享、联防联控。将分析研判报告作为室务会决策的重要参考，确保风险防范措施有的放矢、精准有效。</w:t>
      </w:r>
    </w:p>
    <w:p w14:paraId="4F7190E2">
      <w:pPr>
        <w:rPr>
          <w:rFonts w:hint="eastAsia"/>
        </w:rPr>
      </w:pPr>
    </w:p>
    <w:p w14:paraId="39BB593E">
      <w:pPr>
        <w:rPr>
          <w:rFonts w:hint="eastAsia"/>
        </w:rPr>
      </w:pPr>
      <w:r>
        <w:rPr>
          <w:rFonts w:hint="eastAsia"/>
        </w:rPr>
        <w:t>　　23.优化“阵地管理”制度体系，确保各类平台可管可控。系统梳理研究室现有的各类意识形态阵地，包括实体阵地和网络阵地，分类制定管理办法。修订完善内部刊物、研究报告、官方网站、微信公众号、工作群组等管理细则，明确主办责任、审核流程、发布规范、保密要求和问责条款。建立阵地管理台账，定期检查制度执行情况。制定《举办讲座、论坛、研讨会等活动管理规定》，细化审批权限和全过程监管要求。建立与协作单位、合作智库的阵地管理责任传导机制，通过协议约束明确双方在意识形态安全方面的责任。探索建立阵地管理责任人持证上岗或定期培训制度，提升管理队伍的专业能力。通过全覆盖、无死角的制度设计，确保所有阵地都在有效管理之下。</w:t>
      </w:r>
    </w:p>
    <w:p w14:paraId="3244DBA3">
      <w:pPr>
        <w:rPr>
          <w:rFonts w:hint="eastAsia"/>
        </w:rPr>
      </w:pPr>
    </w:p>
    <w:p w14:paraId="4F9A9026">
      <w:pPr>
        <w:rPr>
          <w:rFonts w:hint="eastAsia"/>
        </w:rPr>
      </w:pPr>
      <w:r>
        <w:rPr>
          <w:rFonts w:hint="eastAsia"/>
        </w:rPr>
        <w:t>　　24.强化“督查考核”制度体系，驱动工作责任落实落细。在现有考核框架内，进一步完善意识形态工作专项考核评价指标。量化考核标准，将理论学习次数与质量、风险研判报告数量与采纳情况、阵地管理规范程度、网络舆情应对效果、研究成果政治导向、干部队伍思想状况等纳入考核范畴。改进考核方式，增加日常检查、随机抽查、交叉互评的比重，更加注重过程管理和实际成效。强化考核结果的刚性运用，将考核结果与科室评优、干部绩效、选拔任用直接挂钩。建立意识形态工作督查制度，由室机关党总支牵头，定期对各项制度执行情况进行督查，发现问题及时通报、限期整改。探索建立意识形态工作述职评议制度，科室负责人定期就履职情况进行专项述职。通过严密的督查考核，形成强力倒逼机制，确保意识形态工作各项任务落到实处、取得实效。</w:t>
      </w:r>
    </w:p>
    <w:p w14:paraId="4C4FD66C">
      <w:pPr>
        <w:rPr>
          <w:rFonts w:hint="eastAsia"/>
        </w:rPr>
      </w:pPr>
    </w:p>
    <w:p w14:paraId="04BE0184">
      <w:pPr>
        <w:rPr>
          <w:rFonts w:hint="eastAsia"/>
        </w:rPr>
      </w:pPr>
      <w:r>
        <w:rPr>
          <w:rFonts w:hint="eastAsia"/>
        </w:rPr>
        <w:t xml:space="preserve"> </w:t>
      </w:r>
    </w:p>
    <w:p w14:paraId="364E1580">
      <w:pPr>
        <w:rPr>
          <w:rFonts w:hint="eastAsia"/>
        </w:rPr>
      </w:pPr>
    </w:p>
    <w:p w14:paraId="195940BF">
      <w:pPr>
        <w:rPr>
          <w:rFonts w:hint="eastAsia"/>
        </w:rPr>
      </w:pPr>
      <w:r>
        <w:rPr>
          <w:rFonts w:hint="eastAsia"/>
        </w:rPr>
        <w:t xml:space="preserve"> </w:t>
      </w:r>
    </w:p>
    <w:p w14:paraId="2D4B0A36">
      <w:pPr>
        <w:rPr>
          <w:rFonts w:hint="eastAsia"/>
        </w:rPr>
      </w:pPr>
    </w:p>
    <w:p w14:paraId="0A8409E0">
      <w:pPr>
        <w:rPr>
          <w:rFonts w:hint="eastAsia"/>
        </w:rPr>
      </w:pPr>
      <w:r>
        <w:rPr>
          <w:rFonts w:hint="eastAsia"/>
        </w:rPr>
        <w:t>市委直属机关工委2026年意识形态工作要点</w:t>
      </w:r>
    </w:p>
    <w:p w14:paraId="31869143">
      <w:pPr>
        <w:rPr>
          <w:rFonts w:hint="eastAsia"/>
        </w:rPr>
      </w:pPr>
      <w:r>
        <w:rPr>
          <w:rFonts w:hint="eastAsia"/>
        </w:rPr>
        <w:t xml:space="preserve"> </w:t>
      </w:r>
    </w:p>
    <w:p w14:paraId="4E9CA410">
      <w:pPr>
        <w:rPr>
          <w:rFonts w:hint="eastAsia"/>
        </w:rPr>
      </w:pPr>
    </w:p>
    <w:p w14:paraId="5968598B">
      <w:pPr>
        <w:rPr>
          <w:rFonts w:hint="eastAsia"/>
        </w:rPr>
      </w:pPr>
      <w:r>
        <w:rPr>
          <w:rFonts w:hint="eastAsia"/>
        </w:rPr>
        <w:t>　　2026年是“十五五”规划的开局之年，是现代化新x建设的关键之年。工委机关意识形态工作必须坚持以习近平新时代中国特色社会主义思想为根本遵循，深入学习领会习近平总书记“7·9”重要讲话、“7·29”重要指示和视察重庆等系列重要讲话重要指示精神，全面贯彻党的二十大、二十届四中全会及中央纪委五次全会精神，坚决落实党中央决策部署和市委工作要求。我们将始终胸怀“国之大者”，牢牢把握“意识形态工作是党的一项极端重要的工作”的战略定位，紧紧围绕“举旗帜、聚民心、育新人、兴文化、展形象”的使命任务，以建设具有强大凝聚力和引领力的社会主义意识形态为核心目标。工作将坚持稳中求进、守正创新的总基调，自觉承担起用党的创新理论武装党员干部、教育职工群众的政治责任，着力在巩固马克思主义指导地位、巩固团结奋斗共同思想基础上下真功、求实效。必须全面落实意识形态工作责任制，坚持党管宣传、党管意识形态、党管媒体原则，不断提升意识形态领域风险研判、阵地管理、舆情处置能力，坚决维护意识形态安全和政治安全。要将意识形态工作深度融入“红岩先锋·模范机关”创建全过程，引导市直机关全体党员干部坚定拥护“两个确立”、坚决做到“两个维护”，不断提高政治判断力、政治领悟力、政治执行力，为聚力打造新时代市域党建新高地机关样板、奋力谱写现代化新x建设新篇章凝聚磅礴精神力量。</w:t>
      </w:r>
    </w:p>
    <w:p w14:paraId="5A500DE3">
      <w:pPr>
        <w:rPr>
          <w:rFonts w:hint="eastAsia"/>
        </w:rPr>
      </w:pPr>
    </w:p>
    <w:p w14:paraId="0C36E834">
      <w:pPr>
        <w:rPr>
          <w:rFonts w:hint="eastAsia"/>
        </w:rPr>
      </w:pPr>
      <w:r>
        <w:rPr>
          <w:rFonts w:hint="eastAsia"/>
        </w:rPr>
        <w:t>　　一、强化政治建设引领，筑牢意识形态工作的思想根基</w:t>
      </w:r>
    </w:p>
    <w:p w14:paraId="02150A9D">
      <w:pPr>
        <w:rPr>
          <w:rFonts w:hint="eastAsia"/>
        </w:rPr>
      </w:pPr>
    </w:p>
    <w:p w14:paraId="37892C21">
      <w:pPr>
        <w:rPr>
          <w:rFonts w:hint="eastAsia"/>
        </w:rPr>
      </w:pPr>
      <w:r>
        <w:rPr>
          <w:rFonts w:hint="eastAsia"/>
        </w:rPr>
        <w:t>　　做好意识形态工作，首要在于坚持正确的政治方向、筑牢坚实的政治根基。必须将党的政治建设摆在首位，引导机关党员干部不断提高政治站位，始终在思想上政治上行动上同以习近平同志为核心的党中央保持高度一致，确保意识形态工作的领导权、管理权、话语权牢牢掌握在党的手中。</w:t>
      </w:r>
    </w:p>
    <w:p w14:paraId="35291AE5">
      <w:pPr>
        <w:rPr>
          <w:rFonts w:hint="eastAsia"/>
        </w:rPr>
      </w:pPr>
    </w:p>
    <w:p w14:paraId="0A7A4D66">
      <w:pPr>
        <w:rPr>
          <w:rFonts w:hint="eastAsia"/>
        </w:rPr>
      </w:pPr>
      <w:r>
        <w:rPr>
          <w:rFonts w:hint="eastAsia"/>
        </w:rPr>
        <w:t>　　1.坚持将“两个维护”作为最高政治原则。意识形态工作的极端重要性首先体现在其政治属性上。必须教育引导市直机关全体党员干部深刻领悟“两个确立”的决定性意义，将对党忠诚、维护核心内化于心、外化于行，确保在任何时候、任何情况下都坚决听从党中央号令、服从党中央指挥。本年度，我们将把巩固拓展主题教育成果与深化“五强五促”政治铸魂行动紧密结合，持续健全完善拥护“两个确立”、做到“两个维护”的政治铸魂体系和实践转化机制。要严格执行“第一议题”制度，工委委员会、理论学习中心组必须第一时间传达学习习近平总书记最新重要讲话、重要指示批示精神，特别是关于本地区、本领域工作的重要论述，研究制定具体落实措施。机关各党支部要将“两个维护”的要求融入“三会一课”、主题党日等组织生活，常态化开展对党忠诚教育，通过重温入党誓词、过“政治生日”、学习先进典型等多种形式，不断强化党员干部的身份认同和政治归属感。要将“两个维护”落实情况作为机关党建督查考核、党组织书记述职评议、党员干部评优评先的首要标准和核心内容，建立政治素质考察档案，对政治上有问题、不过关的实行“一票否决”。通过一系列刚性制度和有效载体，推动市直机关党员干部切实把坚定拥护“两个确立”、坚决做到“两个维护”作为最高政治原则和根本政治规矩来恪守，确保市直机关始终成为让市委放心、让人民满意的政治机关。</w:t>
      </w:r>
    </w:p>
    <w:p w14:paraId="2136133A">
      <w:pPr>
        <w:rPr>
          <w:rFonts w:hint="eastAsia"/>
        </w:rPr>
      </w:pPr>
    </w:p>
    <w:p w14:paraId="2C59491B">
      <w:pPr>
        <w:rPr>
          <w:rFonts w:hint="eastAsia"/>
        </w:rPr>
      </w:pPr>
      <w:r>
        <w:rPr>
          <w:rFonts w:hint="eastAsia"/>
        </w:rPr>
        <w:t>　　2.严格落实意识形态工作责任制。责任制是抓好意识形态工作的“牛鼻子”。必须紧紧扭住责任制这个关键，推动各级党组织切实担负起主体责任，形成一级抓一级、层层抓落实的工作格局。工委将修订完善市直机关党组（党委）落实意识形态工作责任制实施办法，进一步细化责任清单、任务清单，明确书记第一责任人责任、分管领导直接责任和班子成员“一岗双责”。建立健全意识形态工作定期分析研判机制，工委每季度至少召开一次专题会议，分析市直机关意识形态领域动态动向、苗头性倾向性问题，研究提出针对性措施；指导督促各部门单位党组（党委）每半年至少专题研究一次意识形态工作。探索建立工委领导班子成员意识形态工作联系点制度，每位成员定点联系若干市直部门，通过列席理论学习中心组学习、参加民主生活会、开展谈心谈话等方式，加强日常指导督查。强化考核问责，将意识形态工作责任制落实情况作为“红岩先锋·模范机关”创建、机关党建年度考核、党组织书记抓基层党建述职评议的核心指标，加大权重。对落实不力、出现重大问题的单位和责任人，依据《中国共产党问责条例》等规定严肃追责问责，以刚性约束推动责任落地生根，确保意识形态工作有人抓、问题有人管、责任有人担，牢牢守住意识形态安全的“责任田”。</w:t>
      </w:r>
    </w:p>
    <w:p w14:paraId="6A329651">
      <w:pPr>
        <w:rPr>
          <w:rFonts w:hint="eastAsia"/>
        </w:rPr>
      </w:pPr>
    </w:p>
    <w:p w14:paraId="3738F3D7">
      <w:pPr>
        <w:rPr>
          <w:rFonts w:hint="eastAsia"/>
        </w:rPr>
      </w:pPr>
      <w:r>
        <w:rPr>
          <w:rFonts w:hint="eastAsia"/>
        </w:rPr>
        <w:t>　　3.深化政治纪律和政治规矩教育。严明的政治纪律和政治规矩是维护意识形态安全的根本保障。必须把纪律建设摆在更加突出的位置，教育引导党员干部始终做政治上的明白人、老实人。本年度，要结合学习贯彻二十届中央纪委五次全会精神，在市直机关深入开展政治纪律和政治规矩专题学习教育活动。要将党章党规党纪，特别是《关于新形势下党内政治生活的若干准则》《中国共产党纪律处分条例》等作为党员干部必修课，纳入党员教育培训五年规划和年度计划，组织专题培训和知识测试。要严肃党内政治生活，工委将加大对市直机关党员领导干部民主生活会、组织生活会的督促检查和指导力度，重点查看是否存在违反政治纪律和政治规矩的言行，是否存在对意识形态工作不重视、责任不落实等问题，用好批评和自我批评武器，增强党内政治生活的政治性、时代性、原则性、战斗性。加强对机关网站、内部刊物、讲座论坛、研讨会等阵地的政治把关，绝不给错误思想言论提供传播渠道。要深入开展警示教育，运用近年来查处的违反政治纪律的典型案例，教育党员干部知敬畏、存戒惧、守底线，时刻绷紧政治纪律这根弦，坚决反对和抵制各种错误思潮和负面言论，自觉做维护意识形态安全的忠诚卫士。</w:t>
      </w:r>
    </w:p>
    <w:p w14:paraId="606E00DA">
      <w:pPr>
        <w:rPr>
          <w:rFonts w:hint="eastAsia"/>
        </w:rPr>
      </w:pPr>
    </w:p>
    <w:p w14:paraId="104B45EB">
      <w:pPr>
        <w:rPr>
          <w:rFonts w:hint="eastAsia"/>
        </w:rPr>
      </w:pPr>
      <w:r>
        <w:rPr>
          <w:rFonts w:hint="eastAsia"/>
        </w:rPr>
        <w:t>　　4.着力提升党员干部“政治三力”。政治判断力、政治领悟力、政治执行力是党员干部政治能力的集中体现，也是做好意识形态工作的关键能力。必须将提升“政治三力”贯穿于党员干部教育管理监督的全过程。工委将通过举办专题培训班、系列讲座、线上学习平台等形式，引导党员干部特别是年轻干部系统学习马克思主义基本原理和党的创新理论，掌握贯穿其中的立场观点方法，提高从政治上观察、分析、处理问题的能力。要围绕党中央重大决策部署和市委工作要求，设置研讨专题，组织党员干部结合部门职能和岗位职责，深入研讨如何从政治高度理解和落实，推动政治领悟力转化为服务大局的实际行动。建立健全重大任务政治执行力考察机制，在“建设六个区·当好排头兵”等主题实践活动中，在组织实施“书记项目”“创新项目”等攻坚任务中，考察识别干部的政治担当和执行效能。要教育引导党员干部善于从倾向性、苗头性问题中发现政治端倪，从错综复杂的矛盾关系中把握政治逻辑，在意识形态斗争一线增强政治敏锐性和鉴别力，做到眼睛亮、见事早、行动快。通过持续不断的政治能力训练和实践锻炼，锻造一支政治过硬、本领高强、能打硬仗的机关党员干部队伍，为牢牢掌握意识形态工作主动权提供坚强组织保障。</w:t>
      </w:r>
    </w:p>
    <w:p w14:paraId="72E53DDF">
      <w:pPr>
        <w:rPr>
          <w:rFonts w:hint="eastAsia"/>
        </w:rPr>
      </w:pPr>
    </w:p>
    <w:p w14:paraId="67A37837">
      <w:pPr>
        <w:rPr>
          <w:rFonts w:hint="eastAsia"/>
        </w:rPr>
      </w:pPr>
      <w:r>
        <w:rPr>
          <w:rFonts w:hint="eastAsia"/>
        </w:rPr>
        <w:t>　　二、深化创新理论武装，巩固团结奋斗的共同思想基础</w:t>
      </w:r>
    </w:p>
    <w:p w14:paraId="6E9D9DD3">
      <w:pPr>
        <w:rPr>
          <w:rFonts w:hint="eastAsia"/>
        </w:rPr>
      </w:pPr>
    </w:p>
    <w:p w14:paraId="7269C3E8">
      <w:pPr>
        <w:rPr>
          <w:rFonts w:hint="eastAsia"/>
        </w:rPr>
      </w:pPr>
      <w:r>
        <w:rPr>
          <w:rFonts w:hint="eastAsia"/>
        </w:rPr>
        <w:t>　　理论上的成熟是政治上坚定的基础。必须坚持不懈用习近平新时代中国特色社会主义思想凝心铸魂，将其转化为广大机关党员干部坚定的理想信念、正确的价值追求和强大的实践动力，不断夯实全市上下团结奋斗的共同思想基础。</w:t>
      </w:r>
    </w:p>
    <w:p w14:paraId="67C8070C">
      <w:pPr>
        <w:rPr>
          <w:rFonts w:hint="eastAsia"/>
        </w:rPr>
      </w:pPr>
    </w:p>
    <w:p w14:paraId="5C24924D">
      <w:pPr>
        <w:rPr>
          <w:rFonts w:hint="eastAsia"/>
        </w:rPr>
      </w:pPr>
      <w:r>
        <w:rPr>
          <w:rFonts w:hint="eastAsia"/>
        </w:rPr>
        <w:t>　　5.推动理论学习制度化体系化。理论武装必须常抓不懈、久久为功，关键在于构建常态长效的学习制度体系。要进一步完善和落实市直机关党组（党委）理论学习中心组学习规则，工委将制定年度学习重点内容安排，明确将习近平总书记最新重要讲话、重要指示批示精神作为学习的重中之重。创新学习组织方式，推行“列席旁听、督促指导、考评考核”工作机制，工委宣传部联合相关部门成立旁听工作组，每年选择部分市直单位进行现场列席旁听，并对学习情况进行点评指导，推动中心组学习提质增效。要深化落实“四个五”体系化学习机制，探索“领导领学+专家讲学+现场研学+个人自学+集中研讨”的复合型学习模式。持续打造“青理青为·青年理论大讲堂”等特色品牌，提升青年干部理论学习热情和效果。建立健全理论学习考核评价机制，将个人学习情况纳入干部年度考核、评优评先的重要依据，将党组（党委）中心组学习情况纳入机关党建年度考核，推动理论学习由“软任务”变成“硬约束”。通过构建全方位、多层次、立体化的学习制度体系，确保党的创新理论学习教育覆盖到每个支部、每名党员，实现常态化、制度化、规范化。</w:t>
      </w:r>
    </w:p>
    <w:p w14:paraId="7BFDAFB6">
      <w:pPr>
        <w:rPr>
          <w:rFonts w:hint="eastAsia"/>
        </w:rPr>
      </w:pPr>
    </w:p>
    <w:p w14:paraId="73BAACED">
      <w:pPr>
        <w:rPr>
          <w:rFonts w:hint="eastAsia"/>
        </w:rPr>
      </w:pPr>
      <w:r>
        <w:rPr>
          <w:rFonts w:hint="eastAsia"/>
        </w:rPr>
        <w:t>　　6.促进理论宣传宣讲大众化精准化。理论只有被群众掌握，才能焕发强大的实践力量。必须创新方式方法，推动党的创新理论“飞入寻常百姓家”。要组建和培育市直机关理论宣讲骨干队伍，整合领导干部、理论专家、先进模范、青年骨干等力量，构建分众化、对象化、互动化的宣讲格局。深入开展党的二十届四中全会精神等“进机关”宣讲活动，在完成规定场次基础上，鼓励各机关结合自身实际开展形式多样的微宣讲、云宣讲。要充分利用新媒体技术，制作一批解读党的创新理论、展示发展成就的短视频、图解、H5等新媒体产品，在“红岩先锋·模范机关”应用等平台推送，增强理论宣传的吸引力感染力。持续开展“学思践悟·月读悦美——每人每月读一本书”活动，并将其打造为深化理论武装的特色载体，通过读书分享会、知识竞赛、征文比赛等形式，引导党员干部爱读书、读好书、善读书。要推动理论宣传与业务工作、文明实践相结合，鼓励机关党员干部在服务基层、服务群众的过程中，用通俗易懂的语言宣讲政策理论，将理论宣讲融入“双报到”、志愿服务等活动，实现理论传播与价值引领、情感交流的同频共振。</w:t>
      </w:r>
    </w:p>
    <w:p w14:paraId="689CBE56">
      <w:pPr>
        <w:rPr>
          <w:rFonts w:hint="eastAsia"/>
        </w:rPr>
      </w:pPr>
    </w:p>
    <w:p w14:paraId="27B8008D">
      <w:pPr>
        <w:rPr>
          <w:rFonts w:hint="eastAsia"/>
        </w:rPr>
      </w:pPr>
      <w:r>
        <w:rPr>
          <w:rFonts w:hint="eastAsia"/>
        </w:rPr>
        <w:t>　　7.加强理论研究阐释与实践转化。理论的深度决定思想的高度和行动的力度。必须鼓励和支持市直机关结合工作实际，加强对党的创新理论，特别是习近平文化思想、习近平总书记关于本地区本领域重要指示批示精神的研究阐释。工委将积极组织参与全国党建研究会机关专委会及上级工委的重点课题研究，设立机关党建研究专项课题，聚焦意识形态工作的难点、堵点问题开展攻关。鼓励机关党务干部、业务骨干围绕“两个巩固”、“两个结合”、中国式现代化、新质生产力、红岩精神等重大理论和实践命题，撰写高质量的理论文章和调研报告。要建立理论研究成果转化应用机制，通过内部刊物、研讨交流会、案例汇编等形式，促进优秀研究成果在市直机关共享共用，将研究阐释的成果转化为指导实践、推动工作的思路举措和政策建议。要重点推动将理论学习成果转化为服务中心大局的实际效能，引导各部门单位将党的创新理论蕴含的世界观、方法论，运用到谋划“十五五”发展、推动改革创新、优化营商环境、解决民生难题等具体工作中。通过持续深化研究阐释和实践探索，不断提升运用党的创新理论指导机关意识形态工作和各项事业发展的能力水平。</w:t>
      </w:r>
    </w:p>
    <w:p w14:paraId="2168C788">
      <w:pPr>
        <w:rPr>
          <w:rFonts w:hint="eastAsia"/>
        </w:rPr>
      </w:pPr>
    </w:p>
    <w:p w14:paraId="485449B6">
      <w:pPr>
        <w:rPr>
          <w:rFonts w:hint="eastAsia"/>
        </w:rPr>
      </w:pPr>
      <w:r>
        <w:rPr>
          <w:rFonts w:hint="eastAsia"/>
        </w:rPr>
        <w:t>　　8.培育和践行社会主义核心价值观。社会主义核心价值观是当代中国精神的集中体现，是凝聚社会共识的“最大公约数”。必须将其融入机关文化建设全过程，使之成为党员干部日用而不觉的行为准则。要深入开展社会公德、职业道德、家庭美德、个人品德教育，结合行业特点和岗位要求，提炼弘扬具有机关特色的职业精神和价值理念。大力选树宣传市直机关涌现出的先进典型、道德模范、最美人物，用身边事教育身边人，营造崇德向善、见贤思齐的浓厚氛围。广泛开展“我们的节日”主题活动，利用春节、清明、端午、国庆等重要传统节日和革命纪念日，组织举办具有庄严感和教育意义的仪式活动，传承红色基因，弘扬爱国精神。要深化文明单位、文明处室、文明家庭创建活动，将社会主义核心价值观要求细化为具体的创建标准和行为规范。推动诚信建设，在行政管理、公共服务、执法司法等工作中体现价值导向。要注重发挥机关工会、共青团、妇委会等群团组织作用，开展丰富多彩的文体活动和志愿服务，在活动中渗透价值观教育。通过持之以恒的宣传教育、示范引领、实践养成，使社会主义核心价值观在市直机关落地生根、枝繁叶茂，内化为党员干部的精神追求，外化为自觉行动。</w:t>
      </w:r>
    </w:p>
    <w:p w14:paraId="63F4E517">
      <w:pPr>
        <w:rPr>
          <w:rFonts w:hint="eastAsia"/>
        </w:rPr>
      </w:pPr>
    </w:p>
    <w:p w14:paraId="59DF01E3">
      <w:pPr>
        <w:rPr>
          <w:rFonts w:hint="eastAsia"/>
        </w:rPr>
      </w:pPr>
      <w:r>
        <w:rPr>
          <w:rFonts w:hint="eastAsia"/>
        </w:rPr>
        <w:t>　　三、巩固壮大主流舆论，营造奋发向上的机关氛围</w:t>
      </w:r>
    </w:p>
    <w:p w14:paraId="2B1CFB0E">
      <w:pPr>
        <w:rPr>
          <w:rFonts w:hint="eastAsia"/>
        </w:rPr>
      </w:pPr>
    </w:p>
    <w:p w14:paraId="7EDE75CD">
      <w:pPr>
        <w:rPr>
          <w:rFonts w:hint="eastAsia"/>
        </w:rPr>
      </w:pPr>
      <w:r>
        <w:rPr>
          <w:rFonts w:hint="eastAsia"/>
        </w:rPr>
        <w:t>　　主流舆论是意识形态工作的前沿阵地。必须坚持团结稳定鼓劲、正面宣传为主的基本方针，不断巩固壮大奋进新时代的主流思想舆论，在市直机关大力营造解放思想、开拓创新、唯实争先、干事创业的浓厚氛围。</w:t>
      </w:r>
    </w:p>
    <w:p w14:paraId="774B7B1E">
      <w:pPr>
        <w:rPr>
          <w:rFonts w:hint="eastAsia"/>
        </w:rPr>
      </w:pPr>
    </w:p>
    <w:p w14:paraId="22F7FD1F">
      <w:pPr>
        <w:rPr>
          <w:rFonts w:hint="eastAsia"/>
        </w:rPr>
      </w:pPr>
      <w:r>
        <w:rPr>
          <w:rFonts w:hint="eastAsia"/>
        </w:rPr>
        <w:t>　　9.精心组织重大主题宣传报道。聚焦中心、服务大局是舆论宣传工作的职责所在。要紧扣庆祝中国共产党成立105周年、纪念红军长征胜利90周年等重大历史节点，提前谋划、精心设计，在市直机关组织开展系列主题宣传教育活动，讲好党的故事、革命的故事、英雄的故事，弘扬伟大建党精神。要围绕贯彻落实党的二十大、二十届四中全会精神和市委六届十二次全会暨市委经济工作会议部署，聚焦“十五五”开局起步、现代化新x建设、“红岩先锋·模范机关”创建等中心工作，策划推出系列专题宣传。深入宣传市直机关在推动高质量发展、创造高品质生活、实现高效能治理中的创新举措、进展成效和典型经验，特别是要宣传好“建设六个区·当好排头兵”主题实践活动、“书记项目”“创新项目”中涌现出的先进事迹。要创新宣传叙事方式，既注重宏观政策的权威解读，也善于捕捉普通党员干部立足岗位、默默奉献的感人瞬间，用“小切口”展现“大主题”，用“小故事”折射“大时代”，增强宣传报道的贴近性和感染力。加强与中央及市属主流媒体的沟通协作，主动提供新闻线索，积极推送高质量稿件，构建上下联动、内外呼应的立体宣传格局，充分展示市直机关服务发展、服务基层、服务群众的新担当、新作为、新形象。</w:t>
      </w:r>
    </w:p>
    <w:p w14:paraId="291AC757">
      <w:pPr>
        <w:rPr>
          <w:rFonts w:hint="eastAsia"/>
        </w:rPr>
      </w:pPr>
    </w:p>
    <w:p w14:paraId="5C7404B7">
      <w:pPr>
        <w:rPr>
          <w:rFonts w:hint="eastAsia"/>
        </w:rPr>
      </w:pPr>
      <w:r>
        <w:rPr>
          <w:rFonts w:hint="eastAsia"/>
        </w:rPr>
        <w:t>　　10.建强管好自有宣传阵地平台。机关自有宣传阵地是传播党的声音、展示机关形象、联系干部职工的重要窗口，必须坚持建管并重、守土有责。要优化整合市直机关现有的门户网站、内部刊物、宣传栏、电子屏等传统阵地资源，明确管理责任，规范信息发布流程，严格落实“三审三校”制度，确保内容准确、导向鲜明。要加快推进媒体融合发展，支持有条件的机关单位建设运营有影响力的政务新媒体平台，如微信公众号、视频号、学习强国号等，形成传播矩阵。工委将加强对市直机关新媒体平台的统筹指导和内容监管，定期组织开展新媒体运营人员业务培训，提升运用新媒体讲好机关故事、引导社会舆论的能力。持续优化升级“红岩先锋·模范机关”等数字化应用平台，丰富其宣传展示、学习交流功能，将其打造成为机关意识形态工作的线上重要阵地和品牌窗口。要探索建立机关宣传阵地内容资源共享机制，鼓励各单位将优质宣传产品、学习资料在平台共享，提高资源利用效率。定期对市直机关宣传阵地建设管理情况进行检查评估，通报先进、督促后进，确保所有阵地都在党的领导下，都成为传播先进思想文化的坚强堡垒。</w:t>
      </w:r>
    </w:p>
    <w:p w14:paraId="210F8BD0">
      <w:pPr>
        <w:rPr>
          <w:rFonts w:hint="eastAsia"/>
        </w:rPr>
      </w:pPr>
    </w:p>
    <w:p w14:paraId="2A813AED">
      <w:pPr>
        <w:rPr>
          <w:rFonts w:hint="eastAsia"/>
        </w:rPr>
      </w:pPr>
      <w:r>
        <w:rPr>
          <w:rFonts w:hint="eastAsia"/>
        </w:rPr>
        <w:t>　　11.创新机关文化活动的载体形式。健康向上的机关文化是滋养人心、凝聚力量的精神沃土。必须持续丰富机关文化生活，以文化人、以文育人。要继续办好市直机关职工运动会、机关文化艺术节、公文写作技能大赛等传统品牌活动，并在内容形式上进行创新，吸引更多党员干部参与。鼓励支持机关各单位结合自身特点，打造“一单位一品牌、一支部一特色”的文化活动项目，如读书沙龙、兴趣小组、艺术社团等。要深入开展“书香机关”建设，通过举办读书分享会、推荐好书、建设机关书屋（角）等方式，引导党员干部养成阅读习惯，提升人文素养。结合重大节日和纪念日，组织开展文艺汇演、书画摄影展、红色电影展映、参观爱国主义教育基地等主题活动，寓教于乐，陶冶情操。要关注党员干部身心健康，定期举办心理健康讲座，开展工间操、体育比赛等文体活动，营造张弛有度、团结和谐的工作氛围。通过丰富多彩、积极健康的文化活动，有效舒缓工作压力，激发队伍活力，增强机关的向心力和凝聚力，让奋发向上、崇德向善成为机关文化的主旋律。</w:t>
      </w:r>
    </w:p>
    <w:p w14:paraId="7BF3D230">
      <w:pPr>
        <w:rPr>
          <w:rFonts w:hint="eastAsia"/>
        </w:rPr>
      </w:pPr>
    </w:p>
    <w:p w14:paraId="72449692">
      <w:pPr>
        <w:rPr>
          <w:rFonts w:hint="eastAsia"/>
        </w:rPr>
      </w:pPr>
      <w:r>
        <w:rPr>
          <w:rFonts w:hint="eastAsia"/>
        </w:rPr>
        <w:t>　　12.加强和改进机关思想政治工作。思想政治工作是经济工作和其他一切工作的生命线。必须适应新形势新变化，增强思想政治工作的时代感和实效性。要建立健全干部职工思想动态定期分析研判机制，机关各级党组织要通过谈心谈话、走访慰问、问卷调查等多种形式，及时了解掌握党员干部的思想状况、利益诉求和实际困难。要聚焦干部职工普遍关心的职务职级、福利待遇、职业发展、身心健康等问题，加强政策宣传解读，做好心理疏导和人文关怀，积极协调解决合理诉求，理顺情绪、化解矛盾。要重点关注青年干部、新入职干部、生活困难党员、离退休干部等群体，开展有针对性的思想引导和帮扶工作。坚持解决思想问题与解决实际问题相结合，在政策允许范围内，积极为干部职工办实事、解难事，增强组织的温暖感和归属感。要善于运用网络平台开展线上思想政治工作，通过建立微信群、开展线上交流等方式，拓宽沟通渠道，及时回应关切。要将思想政治工作贯穿于机关管理、业务工作、队伍建设等各个环节，做到抓在经常、融入日常，春风化雨、润物无声，最大限度调动广大党员干部的积极性、主动性、创造性。</w:t>
      </w:r>
    </w:p>
    <w:p w14:paraId="4A70BB37">
      <w:pPr>
        <w:rPr>
          <w:rFonts w:hint="eastAsia"/>
        </w:rPr>
      </w:pPr>
    </w:p>
    <w:p w14:paraId="7276DA6C">
      <w:pPr>
        <w:rPr>
          <w:rFonts w:hint="eastAsia"/>
        </w:rPr>
      </w:pPr>
      <w:r>
        <w:rPr>
          <w:rFonts w:hint="eastAsia"/>
        </w:rPr>
        <w:t>　　四、坚决守好各类阵地，有效防范化解意识形态风险</w:t>
      </w:r>
    </w:p>
    <w:p w14:paraId="5CF12059">
      <w:pPr>
        <w:rPr>
          <w:rFonts w:hint="eastAsia"/>
        </w:rPr>
      </w:pPr>
    </w:p>
    <w:p w14:paraId="6910679A">
      <w:pPr>
        <w:rPr>
          <w:rFonts w:hint="eastAsia"/>
        </w:rPr>
      </w:pPr>
      <w:r>
        <w:rPr>
          <w:rFonts w:hint="eastAsia"/>
        </w:rPr>
        <w:t>　　意识形态领域无小事，风险防范一刻不能放松。必须树立底线思维，增强忧患意识，以“时时放心不下”的责任感，管好守住各类意识形态阵地，精准研判、有效应对各种风险挑战，确保机关意识形态领域绝对安全。</w:t>
      </w:r>
    </w:p>
    <w:p w14:paraId="780A40F6">
      <w:pPr>
        <w:rPr>
          <w:rFonts w:hint="eastAsia"/>
        </w:rPr>
      </w:pPr>
    </w:p>
    <w:p w14:paraId="433BAE10">
      <w:pPr>
        <w:rPr>
          <w:rFonts w:hint="eastAsia"/>
        </w:rPr>
      </w:pPr>
      <w:r>
        <w:rPr>
          <w:rFonts w:hint="eastAsia"/>
        </w:rPr>
        <w:t>　　13.强化网络意识形态阵地管理。互联网是意识形态斗争的主战场、最前沿。必须严格落实网络意识形态工作责任制，将管网治网作为重中之重。要督促市直机关各部门单位全面加强对本单位门户网站、政务新媒体账号、内部工作群组、业务系统平台等网络阵地的管理，明确责任主体，健全管理制度。建立网络信息内容发布审核机制，确保网上信息发布政治导向正确、内容准确无误。加强对机关党员干部网络行为的教育引导，要求其在网上严守政治纪律和政治规矩，不编造、传播政治谣言和有害信息，不参与非法网络活动，积极传播正能量，维护机关和党员干部良好形象。工委将联合网信等部门，探索建立市直机关网络舆情监测预警和联动处置机制，对涉及市直机关的敏感舆情做到早发现、早报告、早处置。定期组织开展网络安全和网络意识形态安全教育培训，提升机关党员干部的网络素养和风险防范意识。鼓励机关单位创作生产更多健康向上、格调高雅的网络文化产品，积极参与网络文明建设，壮大网上主流声音，营造清朗的网络空间。</w:t>
      </w:r>
    </w:p>
    <w:p w14:paraId="5E281BAC">
      <w:pPr>
        <w:rPr>
          <w:rFonts w:hint="eastAsia"/>
        </w:rPr>
      </w:pPr>
    </w:p>
    <w:p w14:paraId="167D2051">
      <w:pPr>
        <w:rPr>
          <w:rFonts w:hint="eastAsia"/>
        </w:rPr>
      </w:pPr>
      <w:r>
        <w:rPr>
          <w:rFonts w:hint="eastAsia"/>
        </w:rPr>
        <w:t>　　14.严格规范学术讲座论坛等思想文化阵地。讲座、论坛、报告会、研讨会等是思想文化交流的重要平台，也是意识形态风险易发点。必须严格按照“谁主办、谁负责，谁审批、谁监管”的原则，加强对市直机关举办各类哲学社会科学讲座、论坛、报告会、研讨会的管理。各部门单位举办此类活动，必须事先向工委宣传部履行报备审批程序，对拟邀请报告人的背景、报告内容提纲等进行严格政治审核。活动过程中，主办单位要派人全程参与，发现错误观点要及时制止、纠正，并做好记录。活动后，要及时总结报告情况。严禁邀请政治倾向有问题、发表过错误言论的人担任报告人。加强对机关内部刊物、简报、资料汇编等的管理，确保内容符合党的路线方针政策。对机关所属的展览馆、陈列室、党员活动室等场所，要加强内容审核和日常管理，确保展陈内容、宣传资料准确权威、导向正确。通过严格审批、全程监督、事后评估，确保各类思想文化阵地可管可控，绝不为错误思想观点提供传播渠道。</w:t>
      </w:r>
    </w:p>
    <w:p w14:paraId="6DB0DB85">
      <w:pPr>
        <w:rPr>
          <w:rFonts w:hint="eastAsia"/>
        </w:rPr>
      </w:pPr>
    </w:p>
    <w:p w14:paraId="582D51C1">
      <w:pPr>
        <w:rPr>
          <w:rFonts w:hint="eastAsia"/>
        </w:rPr>
      </w:pPr>
      <w:r>
        <w:rPr>
          <w:rFonts w:hint="eastAsia"/>
        </w:rPr>
        <w:t>　　15.深化风险排查与研判预警机制。防范风险的前提是识别风险。必须建立健全常态化、精准化的意识形态风险排查与研判预警机制。工委将每季度组织一次市直机关意识形态领域风险隐患集中排查，重点排查在理论学习、宣传舆论、党员教育管理、网络言行、涉外交往、敏感时间节点等方面可能存在的风险点。指导各部门单位结合自身业务特点和人员构成，建立本单位风险排查清单，定期开展自查。要完善分析研判机制，整合宣传、组织、纪检、信访、网信等部门信息，对排查出的风险隐患进行综合分析、科学评估，研判其性质、影响范围和演变趋势，划分风险等级。建立健全风险预警信息报送制度，对于苗头性、倾向性问题，第一时间向工委和相关部门报告。针对研判出的重大风险，制定专项应急预案，明确处置原则、流程和责任分工。要加强与统战、政法、民族宗教等部门的协调联动，信息共享，协同应对涉及民族、宗教、社会思潮等方面的意识形态风险挑战，形成风险防范化解的工作合力。</w:t>
      </w:r>
    </w:p>
    <w:p w14:paraId="56B6C2C2">
      <w:pPr>
        <w:rPr>
          <w:rFonts w:hint="eastAsia"/>
        </w:rPr>
      </w:pPr>
    </w:p>
    <w:p w14:paraId="3B5CFC56">
      <w:pPr>
        <w:rPr>
          <w:rFonts w:hint="eastAsia"/>
        </w:rPr>
      </w:pPr>
      <w:r>
        <w:rPr>
          <w:rFonts w:hint="eastAsia"/>
        </w:rPr>
        <w:t>　　16.提升舆情应对与应急处置能力。有效的舆情应对是化解意识形态风险、维护机关形象的关键环节。必须提升市直机关舆情应对的规范化、专业化水平。要制定和完善市直机关重大舆情应急处置预案，明确组织指挥体系、响应程序、处置措施和善后工作。加强舆情应对队伍建设，选拔政治坚定、熟悉业务、了解媒体的骨干人员，组建一支专兼结合的机关网评员、舆情观察员队伍，并定期开展业务培训和实战演练。当发生涉及本单位的重大舆情时，要迅速启动应急机制，按照“及时准确、公开透明、有序开放、有效管理”的原则，在第一时间核实情况，由权威部门、权威人士通过权威平台发布权威信息，讲清事实真相、政策措施以及处置进展，牢牢掌握信息发布主动权。要加强舆情引导，针对谣言和不实信息，及时组织力量进行批驳澄清；针对公众疑虑，做好解疑释惑工作。要善于将舆情处置与改进工作结合起来，对舆情反映出的工作中存在的不足，要认真整改，并及时反馈，变压力为动力，化危机为契机。通过有效的舆情应对，维护机关公信力，疏导公众情绪，为事业发展营造良好舆论环境。</w:t>
      </w:r>
    </w:p>
    <w:p w14:paraId="41CBE848">
      <w:pPr>
        <w:rPr>
          <w:rFonts w:hint="eastAsia"/>
        </w:rPr>
      </w:pPr>
    </w:p>
    <w:p w14:paraId="76C84B15">
      <w:pPr>
        <w:rPr>
          <w:rFonts w:hint="eastAsia"/>
        </w:rPr>
      </w:pPr>
      <w:r>
        <w:rPr>
          <w:rFonts w:hint="eastAsia"/>
        </w:rPr>
        <w:t>　　五、推动工作深度融合，服务保障全市发展中心大局</w:t>
      </w:r>
    </w:p>
    <w:p w14:paraId="4D88F0A9">
      <w:pPr>
        <w:rPr>
          <w:rFonts w:hint="eastAsia"/>
        </w:rPr>
      </w:pPr>
    </w:p>
    <w:p w14:paraId="0D068614">
      <w:pPr>
        <w:rPr>
          <w:rFonts w:hint="eastAsia"/>
        </w:rPr>
      </w:pPr>
      <w:r>
        <w:rPr>
          <w:rFonts w:hint="eastAsia"/>
        </w:rPr>
        <w:t>　　意识形态工作不能脱离中心工作空转。必须自觉将机关意识形态工作放到全市发展大局中去谋划、去推进，找准结合点和着力点，推动党建与业务、意识形态工作与中心任务深度融合、相互促进。</w:t>
      </w:r>
    </w:p>
    <w:p w14:paraId="3098939C">
      <w:pPr>
        <w:rPr>
          <w:rFonts w:hint="eastAsia"/>
        </w:rPr>
      </w:pPr>
    </w:p>
    <w:p w14:paraId="6CB62E02">
      <w:pPr>
        <w:rPr>
          <w:rFonts w:hint="eastAsia"/>
        </w:rPr>
      </w:pPr>
      <w:r>
        <w:rPr>
          <w:rFonts w:hint="eastAsia"/>
        </w:rPr>
        <w:t>　　17.以意识形态引领助推模范机关创建。“红岩先锋·模范机关”创建是当前和今后一个时期市直机关党建工作的重要抓手，也是检验意识形态工作成效的重要平台。必须将意识形态工作的要求深度融入创建的目标体系、工作体系、政策体系和评价体系。要把领导班子政治坚定、党员干部思想统一、单位内部风清气正、服务中心成效显著作为模范机关创建的重要衡量标准。在创建过程中，要注重发挥意识形态工作的思想引领、价值塑造、舆论推动、精神激励作用，通过扎实的理论武装凝聚创建共识，通过有力的宣传动员激发创建热情，通过丰富的文化活动营造创建氛围，通过严格的纪律约束保障创建方向。工委将在模范机关培育选树、考核评价、动态管理中，加大对意识形态工作责任制落实、理论武装实效、主流舆论建设、阵地管理、风险防范等方面情况的考核权重。总结推广一批在创建中将意识形态工作与业务工作深度融合、相互促进的典型案例和经验做法，树立鲜明导向，推动市直机关在创建过程中不断提升意识形态工作水平，以高质量意识形态工作引领和保障模范机关创建走深走实。</w:t>
      </w:r>
    </w:p>
    <w:p w14:paraId="7C380330">
      <w:pPr>
        <w:rPr>
          <w:rFonts w:hint="eastAsia"/>
        </w:rPr>
      </w:pPr>
    </w:p>
    <w:p w14:paraId="5C258BA3">
      <w:pPr>
        <w:rPr>
          <w:rFonts w:hint="eastAsia"/>
        </w:rPr>
      </w:pPr>
      <w:r>
        <w:rPr>
          <w:rFonts w:hint="eastAsia"/>
        </w:rPr>
        <w:t>　　18.围绕中心工作策划专题宣传引导。服务发展是意识形态工作的出发点和落脚点。必须紧密围绕市委、市政府年度中心工作和重点任务，主动设置议题，策划开展系列专题宣传引导活动。要聚焦“十五五”规划实施、推动成渝地区双城经济圈建设、发展新质生产力、全面推进乡村振兴、优化营商环境、保障和改善民生等重大部署，组织力量深入解读相关政策背景、目标任务和战略意义，宣传市直机关各部门贯彻落实的具体行动和进展成效。要结合各部门职能，策划开展“走进一线”“攻坚进行时”“优化服务在行动”等主题宣传报道，生动展现机关党员干部在服务发展、服务基层、服务群众中的担当作为和精神风貌。要加强经济宣传和政策解读，特别是在出台涉及企业、群众切身利益的重要政策时，要主动发声，做好宣传阐释工作，稳定社会预期，提振发展信心。要善于将中心工作的宣传与社会主义核心价值观的传播结合起来，在宣传发展成就中彰显制度优势，在报道奋斗故事中弘扬时代精神，引导机关党员干部和广大群众把智慧和力量凝聚到实现全市发展目标上来。</w:t>
      </w:r>
    </w:p>
    <w:p w14:paraId="77ABDF1E">
      <w:pPr>
        <w:rPr>
          <w:rFonts w:hint="eastAsia"/>
        </w:rPr>
      </w:pPr>
    </w:p>
    <w:p w14:paraId="16AC0AA0">
      <w:pPr>
        <w:rPr>
          <w:rFonts w:hint="eastAsia"/>
        </w:rPr>
      </w:pPr>
      <w:r>
        <w:rPr>
          <w:rFonts w:hint="eastAsia"/>
        </w:rPr>
        <w:t>　　19.在急难险重任务中锤炼检验队伍。重大任务、关键时刻是检验党员干部理想信念、政治立场、能力作风的试金石，也是开展意识形态工作的特殊战场。要注重在“建设六个区·当好排头兵”百千万主题实践活动、重大项目建设、突发事件应急处置、矛盾纠纷排查化解等急难险重任务一线，考察识别干部的政治表现和思想动态。要将意识形态工作要求贯彻到任务执行的全过程，加强思想动员，明确政治纪律，鼓舞士气斗志。任务一线党组织要发挥战斗堡垒作用，及时了解掌握党员干部的思想波动和实际困难，加强关心关爱和心理疏导，确保队伍思想稳定、斗志昂扬。要及时发掘和宣传在急难险重任务中涌现出的先进集体和先进个人，宣传他们冲锋在前、勇于担当、无私奉献的感人事迹，用榜样的力量激励人、鼓舞人。通过重大任务的实战考验，既锤炼党员干部的党性修养和过硬作风，也检验和提升机关党组织开展思想政治工作的能力和水平，使意识形态工作更接地气、更具实效。</w:t>
      </w:r>
    </w:p>
    <w:p w14:paraId="5EAB4968">
      <w:pPr>
        <w:rPr>
          <w:rFonts w:hint="eastAsia"/>
        </w:rPr>
      </w:pPr>
    </w:p>
    <w:p w14:paraId="4E148D8A">
      <w:pPr>
        <w:rPr>
          <w:rFonts w:hint="eastAsia"/>
        </w:rPr>
      </w:pPr>
      <w:r>
        <w:rPr>
          <w:rFonts w:hint="eastAsia"/>
        </w:rPr>
        <w:t>　　20.以意识形态工作赋能基层治理。机关联系基层，服务群众。意识形态工作必须向下延伸，在参与基层治理、服务人民群众中彰显价值。要结合机关党组织和党员“双报到”工作，鼓励机关党员干部深入社区、乡村、企业等基层一线，在开展志愿服务、解决实际问题的同时，积极宣传党的路线方针政策，宣讲法律法规，普及科学知识，倡导文明新风。要支持机关干部参与基层矛盾调解、民意收集、文化建设等工作，在服务群众、引导群众中做好思想工作，凝聚社会共识。要利用机关的资源优势，帮助基层单位加强宣传文化阵地建设，培训基层宣传骨干，提升基层意识形态工作能力。通过机关与基层的良性互动，既为基层治理注入正能量，也使机关党员干部在深入基层、服务群众中增进对国情民情的了解，站稳人民立场，提升做好新时代意识形态工作的本领。</w:t>
      </w:r>
    </w:p>
    <w:p w14:paraId="357AE5EB">
      <w:pPr>
        <w:rPr>
          <w:rFonts w:hint="eastAsia"/>
        </w:rPr>
      </w:pPr>
    </w:p>
    <w:p w14:paraId="26A40222">
      <w:pPr>
        <w:rPr>
          <w:rFonts w:hint="eastAsia"/>
        </w:rPr>
      </w:pPr>
      <w:r>
        <w:rPr>
          <w:rFonts w:hint="eastAsia"/>
        </w:rPr>
        <w:t>　　六、健全完善制度机制，压紧压实意识形态工作责任</w:t>
      </w:r>
    </w:p>
    <w:p w14:paraId="52D0944A">
      <w:pPr>
        <w:rPr>
          <w:rFonts w:hint="eastAsia"/>
        </w:rPr>
      </w:pPr>
    </w:p>
    <w:p w14:paraId="2647F8A1">
      <w:pPr>
        <w:rPr>
          <w:rFonts w:hint="eastAsia"/>
        </w:rPr>
      </w:pPr>
      <w:r>
        <w:rPr>
          <w:rFonts w:hint="eastAsia"/>
        </w:rPr>
        <w:t>　　抓好意识形态工作，制度是根本保障，责任落实是关键所在。必须持续完善制度体系，健全工作机制，拧紧责任链条，形成齐抓共管、协同高效的意识形态工作格局。</w:t>
      </w:r>
    </w:p>
    <w:p w14:paraId="0C6B85EB">
      <w:pPr>
        <w:rPr>
          <w:rFonts w:hint="eastAsia"/>
        </w:rPr>
      </w:pPr>
    </w:p>
    <w:p w14:paraId="52325350">
      <w:pPr>
        <w:rPr>
          <w:rFonts w:hint="eastAsia"/>
        </w:rPr>
      </w:pPr>
      <w:r>
        <w:rPr>
          <w:rFonts w:hint="eastAsia"/>
        </w:rPr>
        <w:t>　　21.优化督查考核评价机制。督查考核是推动工作落实的“指挥棒”。必须进一步健全完善符合市直机关特点的意识形态工作督查考核评价体系。工委将探索运用“加减乘除”法，改进督查考核方式。“加”即加强过程管理和日常监督，通过随机抽查、列席会议、调阅资料、谈心谈话等方式，了解掌握实情；“减”即减少不必要的材料报送和检查频次，减轻基层负担；“乘”即发挥考核的乘数效应，将意识形态工作考核结果与机关党建考核、领导班子和领导干部年度考核、评优评先等紧密挂钩，强化结果运用；“除”即破除形式主义，注重实际效果，以党员干部思想是否真正统一、风险隐患是否有效防范、服务中心是否有力有效等作为评价的根本标准。要充分利用“红岩先锋·模范机关”应用等数字化平台，探索建立线上督查考核模块，实现数据动态采集、智能分析和可视化呈现，提升督查考核的精准性和效率。每年组织开展一次意识形态工作专项督查，并通报督查情况，对发现的问题限期整改。</w:t>
      </w:r>
    </w:p>
    <w:p w14:paraId="4C5456EE">
      <w:pPr>
        <w:rPr>
          <w:rFonts w:hint="eastAsia"/>
        </w:rPr>
      </w:pPr>
    </w:p>
    <w:p w14:paraId="196DFA92">
      <w:pPr>
        <w:rPr>
          <w:rFonts w:hint="eastAsia"/>
        </w:rPr>
      </w:pPr>
      <w:r>
        <w:rPr>
          <w:rFonts w:hint="eastAsia"/>
        </w:rPr>
        <w:t>　　22.健全协同联动与会商研判机制。意识形态工作涉及面广，必须加强部门协作，形成工作合力。工委将充分发挥统筹协调作用，建立健全与市委宣传部、市委网信办、市委政法委、市国安局、市民族宗教委等部门的常态化沟通协调机制，定期或不定期召开联席会议，交流信息，研判形势，协调解决跨部门、跨领域的意识形态问题。在市直机关内部，要推动宣传部、组织部、党建督查室、纪检监察工委、机关工会、共青团、妇委会等部门在意识形态工作上各负其责、密切配合。宣传部要牵头抓总，加强指导和督促检查；组织部要在干部教育培训、选拔任用、管理监督中体现意识形态工作要求；党建督查室要将意识形态工作纳入党建督查重点；纪检监察工委要加强对意识形态领域违纪问题的监督检查和执纪问责；群团组织要结合各自联系对象特点，开展有针对性的思想引导工作。要建立健全重大舆情和风险事件应急会商机制，确保一旦发生问题，能够快速反应、统一指挥、协同处置。</w:t>
      </w:r>
    </w:p>
    <w:p w14:paraId="17BDDD94">
      <w:pPr>
        <w:rPr>
          <w:rFonts w:hint="eastAsia"/>
        </w:rPr>
      </w:pPr>
    </w:p>
    <w:p w14:paraId="30C4131B">
      <w:pPr>
        <w:rPr>
          <w:rFonts w:hint="eastAsia"/>
        </w:rPr>
      </w:pPr>
      <w:r>
        <w:rPr>
          <w:rFonts w:hint="eastAsia"/>
        </w:rPr>
        <w:t>　　23.强化队伍能力建设与培训机制。做好意识形态工作，离不开一支高素质专业化的队伍。必须将意识形态工作队伍能力建设摆在突出位置。工委将制定市直机关意识形态工作骨干培训规划，将其纳入机关党务干部培训整体安排。每年至少举办2期意识形态工作专题培训班，围绕理论政策、阵地管理、舆情应对、风险防范等内容，对市直机关分管领导、宣传委员、网络评论员、信息员等进行系统培训，提升政治素养和业务能力。鼓励和支持意识形态工作骨干参加上级调训、专题研修、实践锻炼。建立机关意识形态工作人才库，发现和培养一批政治强、业务精、作风正的骨干力量。要注重在实践工作中培养锻炼干部，通过交任务、压担子，让他们在应对复杂局面、处置突发事件中增长才干。要关心关爱意识形态工作干部，为他们开展工作创造良好条件，对表现突出的及时表彰奖励，激发工作积极性和创造性。</w:t>
      </w:r>
    </w:p>
    <w:p w14:paraId="1F929802">
      <w:pPr>
        <w:rPr>
          <w:rFonts w:hint="eastAsia"/>
        </w:rPr>
      </w:pPr>
    </w:p>
    <w:p w14:paraId="1BE7B897">
      <w:pPr>
        <w:rPr>
          <w:rFonts w:hint="eastAsia"/>
        </w:rPr>
      </w:pPr>
      <w:r>
        <w:rPr>
          <w:rFonts w:hint="eastAsia"/>
        </w:rPr>
        <w:t>　　24.完善保障激励与责任追究机制。确保意识形态工作各项任务落到实处，需要有力的保障和明晰的问责。各部门单位党组（党委）要为意识形态工作开展提供必要的经费、场地、设备等保障，确保工作正常运转。要将意识形态工作成效作为评选先进基层党组织、优秀共产党员、优秀党务工作者以及干部选拔任用的重要参考依据，树立“抓好意识形态是政绩”的鲜明导向。同时，要严格执行《中国共产党问责条例》等规定，对落实意识形态工作责任制不力，导致管辖范围内出现重大问题、造成不良影响的，严肃追究相关党组织和领导干部的责任。问责要精准，既要防止问责不力，也要防止问责泛化。要坚持“三个区分开来”，保护那些在意识形态工作中敢于担当、勇于探索的干部。通过健全完善的保障激励和精准有力的责任追究，推动市直机关各级党组织和领导干部真正把意识形态工作责任扛在肩上、抓在手上，确保党中央和市委关于意识形态工作的决策部署在市直机关不折不扣落到实处。</w:t>
      </w:r>
    </w:p>
    <w:p w14:paraId="605DA77B">
      <w:pPr>
        <w:rPr>
          <w:rFonts w:hint="eastAsia"/>
        </w:rPr>
      </w:pPr>
    </w:p>
    <w:p w14:paraId="7FDEFF49">
      <w:pPr>
        <w:rPr>
          <w:rFonts w:hint="eastAsia"/>
        </w:rPr>
      </w:pPr>
      <w:r>
        <w:rPr>
          <w:rFonts w:hint="eastAsia"/>
        </w:rPr>
        <w:t xml:space="preserve"> </w:t>
      </w:r>
    </w:p>
    <w:p w14:paraId="0B4F8DEA">
      <w:pPr>
        <w:rPr>
          <w:rFonts w:hint="eastAsia"/>
        </w:rPr>
      </w:pPr>
    </w:p>
    <w:p w14:paraId="2D150ABE">
      <w:pPr>
        <w:rPr>
          <w:rFonts w:hint="eastAsia"/>
        </w:rPr>
      </w:pPr>
      <w:r>
        <w:rPr>
          <w:rFonts w:hint="eastAsia"/>
        </w:rPr>
        <w:t xml:space="preserve"> </w:t>
      </w:r>
    </w:p>
    <w:p w14:paraId="48FF0F02">
      <w:pPr>
        <w:rPr>
          <w:rFonts w:hint="eastAsia"/>
        </w:rPr>
      </w:pPr>
    </w:p>
    <w:p w14:paraId="1442CA55">
      <w:pPr>
        <w:rPr>
          <w:rFonts w:hint="eastAsia"/>
        </w:rPr>
      </w:pPr>
      <w:r>
        <w:rPr>
          <w:rFonts w:hint="eastAsia"/>
        </w:rPr>
        <w:t>市委编办2026年意识形态工作要点</w:t>
      </w:r>
    </w:p>
    <w:p w14:paraId="60CEDF0A">
      <w:pPr>
        <w:rPr>
          <w:rFonts w:hint="eastAsia"/>
        </w:rPr>
      </w:pPr>
      <w:r>
        <w:rPr>
          <w:rFonts w:hint="eastAsia"/>
        </w:rPr>
        <w:t xml:space="preserve"> </w:t>
      </w:r>
    </w:p>
    <w:p w14:paraId="520B7A09">
      <w:pPr>
        <w:rPr>
          <w:rFonts w:hint="eastAsia"/>
        </w:rPr>
      </w:pPr>
    </w:p>
    <w:p w14:paraId="7C8564A8">
      <w:pPr>
        <w:rPr>
          <w:rFonts w:hint="eastAsia"/>
        </w:rPr>
      </w:pPr>
      <w:r>
        <w:rPr>
          <w:rFonts w:hint="eastAsia"/>
        </w:rPr>
        <w:t>　　2026年，市委编办机关意识形态工作以习近平新时代中国特色社会主义思想为指导，深入贯彻习近平总书记关于意识形态工作、机构编制工作的重要论述及对山西重要讲话重要指示批示精神，全面落实党的二十届四中全会、二十届中央纪委五次全会及党中央、省委重要会议部署。坚持党管意识形态根本原则，紧扣机构编制核心职能，以筑牢政治忠诚、强化阵地管控、推动融合赋能为重点，压实工作责任，创新工作举措，防范化解风险，为全市机构编制工作高质量发展提供坚强思想保证和政治支撑。</w:t>
      </w:r>
    </w:p>
    <w:p w14:paraId="740D744A">
      <w:pPr>
        <w:rPr>
          <w:rFonts w:hint="eastAsia"/>
        </w:rPr>
      </w:pPr>
    </w:p>
    <w:p w14:paraId="500A0E2D">
      <w:pPr>
        <w:rPr>
          <w:rFonts w:hint="eastAsia"/>
        </w:rPr>
      </w:pPr>
      <w:r>
        <w:rPr>
          <w:rFonts w:hint="eastAsia"/>
        </w:rPr>
        <w:t>　　一、强化政治引领，夯实思想理论根基</w:t>
      </w:r>
    </w:p>
    <w:p w14:paraId="09F4F8D9">
      <w:pPr>
        <w:rPr>
          <w:rFonts w:hint="eastAsia"/>
        </w:rPr>
      </w:pPr>
    </w:p>
    <w:p w14:paraId="655ADC2C">
      <w:pPr>
        <w:rPr>
          <w:rFonts w:hint="eastAsia"/>
        </w:rPr>
      </w:pPr>
      <w:r>
        <w:rPr>
          <w:rFonts w:hint="eastAsia"/>
        </w:rPr>
        <w:t>　　1.深化理论武装体系建设</w:t>
      </w:r>
    </w:p>
    <w:p w14:paraId="77CB0F5D">
      <w:pPr>
        <w:rPr>
          <w:rFonts w:hint="eastAsia"/>
        </w:rPr>
      </w:pPr>
    </w:p>
    <w:p w14:paraId="53418BE4">
      <w:pPr>
        <w:rPr>
          <w:rFonts w:hint="eastAsia"/>
        </w:rPr>
      </w:pPr>
      <w:r>
        <w:rPr>
          <w:rFonts w:hint="eastAsia"/>
        </w:rPr>
        <w:t>　　立足市委编办政治机关定位，把理论学习作为意识形态工作首要任务，构建“领学+研学+践学”三位一体学习体系，推动党的创新理论入脑入心。严格落实理论学习中心组学习制度，每月开展1次集中学习研讨，聚焦习近平总书记最新重要讲话、重要指示批示精神及党中央、省委重大决策部署，结合机构编制工作实际制定学习计划，全年集中学习不少于12次，中心组成员带头撰写心得体会、调研报告不少于4篇。建立“每周微学习”机制，利用机关例会前30分钟，开展政策解读、业务研讨、思想交流活动，推动理论学习与业务工作同频共振。强化学习成效转化，将理论学习成果融入机构改革、编制配置、体制机制创新等核心工作，切实把学习成效转化为履职尽责的实际行动，始终以党的创新理论引领机构编制工作方向。</w:t>
      </w:r>
    </w:p>
    <w:p w14:paraId="333C2258">
      <w:pPr>
        <w:rPr>
          <w:rFonts w:hint="eastAsia"/>
        </w:rPr>
      </w:pPr>
    </w:p>
    <w:p w14:paraId="334B7221">
      <w:pPr>
        <w:rPr>
          <w:rFonts w:hint="eastAsia"/>
        </w:rPr>
      </w:pPr>
      <w:r>
        <w:rPr>
          <w:rFonts w:hint="eastAsia"/>
        </w:rPr>
        <w:t>　　2.抓实主题教育常态化开展</w:t>
      </w:r>
    </w:p>
    <w:p w14:paraId="1664D517">
      <w:pPr>
        <w:rPr>
          <w:rFonts w:hint="eastAsia"/>
        </w:rPr>
      </w:pPr>
    </w:p>
    <w:p w14:paraId="04C2117B">
      <w:pPr>
        <w:rPr>
          <w:rFonts w:hint="eastAsia"/>
        </w:rPr>
      </w:pPr>
      <w:r>
        <w:rPr>
          <w:rFonts w:hint="eastAsia"/>
        </w:rPr>
        <w:t>　　紧扣党中央主题教育部署要求，结合市委编办工作实际，制定主题教育常态化实施方案，推动主题教育与意识形态工作深度融合。开展“学思想、强党性、践使命、优编制”特色活动，通过邀请党校专家、业务骨干开展专题授课，组织赴红色教育基地开展现场教学，举办理论知识竞赛、主题演讲比赛等形式，深化对党的创新理论的理解把握。建立党员干部思想动态台账，每季度开展1次思想状况调研，精准掌握干部职工思想波动，针对性开展谈心谈话和思想引导。严格落实“第一议题”制度，凡涉及意识形态领域重要内容、重大部署，均纳入办务会、党员大会第一议题学习，确保思想和行动始终与党中央保持高度一致。</w:t>
      </w:r>
    </w:p>
    <w:p w14:paraId="47B50A6D">
      <w:pPr>
        <w:rPr>
          <w:rFonts w:hint="eastAsia"/>
        </w:rPr>
      </w:pPr>
    </w:p>
    <w:p w14:paraId="50061CC6">
      <w:pPr>
        <w:rPr>
          <w:rFonts w:hint="eastAsia"/>
        </w:rPr>
      </w:pPr>
      <w:r>
        <w:rPr>
          <w:rFonts w:hint="eastAsia"/>
        </w:rPr>
        <w:t>　　3.推动政策精神精准解读</w:t>
      </w:r>
    </w:p>
    <w:p w14:paraId="22FFDE8B">
      <w:pPr>
        <w:rPr>
          <w:rFonts w:hint="eastAsia"/>
        </w:rPr>
      </w:pPr>
    </w:p>
    <w:p w14:paraId="2B38B754">
      <w:pPr>
        <w:rPr>
          <w:rFonts w:hint="eastAsia"/>
        </w:rPr>
      </w:pPr>
      <w:r>
        <w:rPr>
          <w:rFonts w:hint="eastAsia"/>
        </w:rPr>
        <w:t>　　围绕党的二十届四中全会关于机构职能体系建设、国家治理现代化的部署要求，结合习近平总书记关于机构编制工作“八个必须坚持”重要论述，构建政策解读工作机制。组建由办领导牵头、业务骨干参与的政策解读专班，梳理机构改革、编制管理、法定化建设等重点政策，编制政策解读手册，面向全市机关单位开展精准解读服务。开展“政策宣讲进基层”活动，深入县区编办、市直部门，通过专题讲座、座谈交流等方式，解读机构编制政策法规及意识形态工作要求，全年开展宣讲活动不少于6场。创新解读方式，利用机关公众号、工作简报等平台，推送政策解读文章、动漫短视频等内容，提升政策解读的可读性和覆盖面，凝聚全社会对机构编制工作的认知共识。</w:t>
      </w:r>
    </w:p>
    <w:p w14:paraId="0A6718B7">
      <w:pPr>
        <w:rPr>
          <w:rFonts w:hint="eastAsia"/>
        </w:rPr>
      </w:pPr>
    </w:p>
    <w:p w14:paraId="25F81DC6">
      <w:pPr>
        <w:rPr>
          <w:rFonts w:hint="eastAsia"/>
        </w:rPr>
      </w:pPr>
      <w:r>
        <w:rPr>
          <w:rFonts w:hint="eastAsia"/>
        </w:rPr>
        <w:t>　　4.强化政治忠诚教育实践</w:t>
      </w:r>
    </w:p>
    <w:p w14:paraId="444A7BC0">
      <w:pPr>
        <w:rPr>
          <w:rFonts w:hint="eastAsia"/>
        </w:rPr>
      </w:pPr>
    </w:p>
    <w:p w14:paraId="51AEA9EB">
      <w:pPr>
        <w:rPr>
          <w:rFonts w:hint="eastAsia"/>
        </w:rPr>
      </w:pPr>
      <w:r>
        <w:rPr>
          <w:rFonts w:hint="eastAsia"/>
        </w:rPr>
        <w:t>　　深刻领悟“两个确立”的决定性意义，把“两个维护”作为意识形态工作的根本要求，融入机构编制工作全过程各方面。开展“政治忠诚教育月”活动，通过专题党课、警示教育、廉政谈话等形式，强化干部职工政治意识、大局意识、核心意识、看齐意识。严格执行重大事项请示报告制度，凡涉及机构改革重大举措、编制资源调整、意识形态领域重要问题，均按程序向市委、市委编委请示报告，坚决服从党中央集中统一领导。建立政治素质考察机制，将意识形态工作表现纳入干部年度考核、评优评先、选拔任用的重要内容，对政治上不合格的干部实行“一票否决”，打造政治强、作风硬的机构编制干部队伍。</w:t>
      </w:r>
    </w:p>
    <w:p w14:paraId="28E7C844">
      <w:pPr>
        <w:rPr>
          <w:rFonts w:hint="eastAsia"/>
        </w:rPr>
      </w:pPr>
    </w:p>
    <w:p w14:paraId="44A1A0B0">
      <w:pPr>
        <w:rPr>
          <w:rFonts w:hint="eastAsia"/>
        </w:rPr>
      </w:pPr>
      <w:r>
        <w:rPr>
          <w:rFonts w:hint="eastAsia"/>
        </w:rPr>
        <w:t>　　二、严守阵地防线，强化宣传管控效能</w:t>
      </w:r>
    </w:p>
    <w:p w14:paraId="09B91EB9">
      <w:pPr>
        <w:rPr>
          <w:rFonts w:hint="eastAsia"/>
        </w:rPr>
      </w:pPr>
    </w:p>
    <w:p w14:paraId="6700F8B6">
      <w:pPr>
        <w:rPr>
          <w:rFonts w:hint="eastAsia"/>
        </w:rPr>
      </w:pPr>
      <w:r>
        <w:rPr>
          <w:rFonts w:hint="eastAsia"/>
        </w:rPr>
        <w:t>　　5.筑牢网络意识形态阵地</w:t>
      </w:r>
    </w:p>
    <w:p w14:paraId="1FB1BD74">
      <w:pPr>
        <w:rPr>
          <w:rFonts w:hint="eastAsia"/>
        </w:rPr>
      </w:pPr>
    </w:p>
    <w:p w14:paraId="228342E8">
      <w:pPr>
        <w:rPr>
          <w:rFonts w:hint="eastAsia"/>
        </w:rPr>
      </w:pPr>
      <w:r>
        <w:rPr>
          <w:rFonts w:hint="eastAsia"/>
        </w:rPr>
        <w:t>　　聚焦网络意识形态安全，建立“源头管控、日常巡查、应急处置”工作体系，守好网络宣传主阵地。规范机关官方公众号、工作群、门户网站等平台管理，明确专人负责内容审核发布，实行“三审三校”制度，所有发布内容必须经办领导签字确认，确保发布内容政治正确、导向鲜明。加强网络舆情监测预警，每日巡查主流媒体、社交平台涉及本地机构编制工作的信息，建立舆情台账，对苗头性、倾向性问题及时研判处置，做到早发现、早报告、早处置。开展网络文明传播活动，组织干部职工积极转发正能量内容，参与网络公益宣传，主动发声亮剑，抵制网络谣言和不良信息，营造清朗网络环境。定期开展网络安全隐患排查，每季度对办公网络、信息系统进行安全检测，及时修补漏洞，严防信息泄露和网络攻击。</w:t>
      </w:r>
    </w:p>
    <w:p w14:paraId="375D317F">
      <w:pPr>
        <w:rPr>
          <w:rFonts w:hint="eastAsia"/>
        </w:rPr>
      </w:pPr>
    </w:p>
    <w:p w14:paraId="5952E0A9">
      <w:pPr>
        <w:rPr>
          <w:rFonts w:hint="eastAsia"/>
        </w:rPr>
      </w:pPr>
      <w:r>
        <w:rPr>
          <w:rFonts w:hint="eastAsia"/>
        </w:rPr>
        <w:t>　　6.规范内部宣传阵地管理</w:t>
      </w:r>
    </w:p>
    <w:p w14:paraId="52210EF5">
      <w:pPr>
        <w:rPr>
          <w:rFonts w:hint="eastAsia"/>
        </w:rPr>
      </w:pPr>
    </w:p>
    <w:p w14:paraId="482F1CFE">
      <w:pPr>
        <w:rPr>
          <w:rFonts w:hint="eastAsia"/>
        </w:rPr>
      </w:pPr>
      <w:r>
        <w:rPr>
          <w:rFonts w:hint="eastAsia"/>
        </w:rPr>
        <w:t>　　加强机关内部宣传阵地建设与管控，整合宣传栏、荣誉室、工作简报等载体，打造意识形态宣传主阵地。定期更新宣传栏内容，聚焦党中央重大决策部署、机构编制工作成效、先进典型事迹等主题，每季度更新不少于1次，营造积极向上的机关氛围。规范工作简报编发，围绕机构改革进展、编制配置成效、意识形态工作动态等内容，每月编发1期工作简报，严格内容审核流程，确保简报内容真实准确、导向正确。强化荣誉室教育功能，梳理机构编制工作发展历程、重大成就、先进典型，通过实物陈列、图文展示等形式，开展爱国主义、职业精神教育，凝聚干部职工干事创业合力。建立宣传阵地管理台账，明确管理责任，定期开展检查维护，确保各类阵地规范运行、发挥实效。</w:t>
      </w:r>
    </w:p>
    <w:p w14:paraId="515E9652">
      <w:pPr>
        <w:rPr>
          <w:rFonts w:hint="eastAsia"/>
        </w:rPr>
      </w:pPr>
    </w:p>
    <w:p w14:paraId="38204C29">
      <w:pPr>
        <w:rPr>
          <w:rFonts w:hint="eastAsia"/>
        </w:rPr>
      </w:pPr>
      <w:r>
        <w:rPr>
          <w:rFonts w:hint="eastAsia"/>
        </w:rPr>
        <w:t>　　7.提升对外宣传工作质效</w:t>
      </w:r>
    </w:p>
    <w:p w14:paraId="23AF33F9">
      <w:pPr>
        <w:rPr>
          <w:rFonts w:hint="eastAsia"/>
        </w:rPr>
      </w:pPr>
    </w:p>
    <w:p w14:paraId="6A304ABA">
      <w:pPr>
        <w:rPr>
          <w:rFonts w:hint="eastAsia"/>
        </w:rPr>
      </w:pPr>
      <w:r>
        <w:rPr>
          <w:rFonts w:hint="eastAsia"/>
        </w:rPr>
        <w:t>　　围绕机构编制中心工作，构建“精准策划、多元传播、注重实效”的对外宣传格局，提升机构编制工作影响力。结合市委市政府中心工作和重大部署，聚焦机构改革、基层治理体系建设、编制资源优化配置等重点工作，策划系列宣传主题，主动对接市级主流媒体，推送工作亮点稿件，全年在市级以上媒体刊发稿件不少于20篇。创新宣传形式，制作机构编制工作专题片、宣传手册，通过图文、视频等多种形式，展示机构编制工作在服务全市高质量发展中的重要作用。建立对外宣传审核机制，所有对外发布的宣传材料、接受的媒体采访，均需经办领导审批，严格把控宣传口径，确保宣传内容与党中央、省委、市委部署要求保持一致，树立市委编办良好形象。</w:t>
      </w:r>
    </w:p>
    <w:p w14:paraId="15909E34">
      <w:pPr>
        <w:rPr>
          <w:rFonts w:hint="eastAsia"/>
        </w:rPr>
      </w:pPr>
    </w:p>
    <w:p w14:paraId="7E8E0988">
      <w:pPr>
        <w:rPr>
          <w:rFonts w:hint="eastAsia"/>
        </w:rPr>
      </w:pPr>
      <w:r>
        <w:rPr>
          <w:rFonts w:hint="eastAsia"/>
        </w:rPr>
        <w:t>　　8.强化宣传队伍能力建设</w:t>
      </w:r>
    </w:p>
    <w:p w14:paraId="4304A9BE">
      <w:pPr>
        <w:rPr>
          <w:rFonts w:hint="eastAsia"/>
        </w:rPr>
      </w:pPr>
    </w:p>
    <w:p w14:paraId="1A79F145">
      <w:pPr>
        <w:rPr>
          <w:rFonts w:hint="eastAsia"/>
        </w:rPr>
      </w:pPr>
      <w:r>
        <w:rPr>
          <w:rFonts w:hint="eastAsia"/>
        </w:rPr>
        <w:t>　　组建由办内骨干力量组成的宣传工作小组，明确岗位职责，加强业务培训，提升宣传队伍专业能力。邀请宣传部门、媒体专家开展专题培训，围绕新闻写作、舆情处置、新媒体运营等内容，全年开展培训不少于2次，提升宣传工作人员政治素养和业务水平。建立宣传工作激励机制，对在宣传工作中表现突出、成果显著的个人予以表彰奖励，鼓励干部职工积极参与宣传工作，主动撰写宣传稿件。实行宣传工作责任制，将宣传任务分解到各科室、各岗位，明确工作时限和质量要求，定期开展宣传工作调度，及时解决工作中的困难问题，形成上下联动、全员参与的宣传工作格局。</w:t>
      </w:r>
    </w:p>
    <w:p w14:paraId="399842CF">
      <w:pPr>
        <w:rPr>
          <w:rFonts w:hint="eastAsia"/>
        </w:rPr>
      </w:pPr>
    </w:p>
    <w:p w14:paraId="1595F2D1">
      <w:pPr>
        <w:rPr>
          <w:rFonts w:hint="eastAsia"/>
        </w:rPr>
      </w:pPr>
      <w:r>
        <w:rPr>
          <w:rFonts w:hint="eastAsia"/>
        </w:rPr>
        <w:t>　　三、推动融合赋能，服务中心工作大局</w:t>
      </w:r>
    </w:p>
    <w:p w14:paraId="0C3D460E">
      <w:pPr>
        <w:rPr>
          <w:rFonts w:hint="eastAsia"/>
        </w:rPr>
      </w:pPr>
    </w:p>
    <w:p w14:paraId="7F782B84">
      <w:pPr>
        <w:rPr>
          <w:rFonts w:hint="eastAsia"/>
        </w:rPr>
      </w:pPr>
      <w:r>
        <w:rPr>
          <w:rFonts w:hint="eastAsia"/>
        </w:rPr>
        <w:t>　　9.深化意识形态与机构改革融合</w:t>
      </w:r>
    </w:p>
    <w:p w14:paraId="11AFC336">
      <w:pPr>
        <w:rPr>
          <w:rFonts w:hint="eastAsia"/>
        </w:rPr>
      </w:pPr>
    </w:p>
    <w:p w14:paraId="0C408408">
      <w:pPr>
        <w:rPr>
          <w:rFonts w:hint="eastAsia"/>
        </w:rPr>
      </w:pPr>
      <w:r>
        <w:rPr>
          <w:rFonts w:hint="eastAsia"/>
        </w:rPr>
        <w:t>　　立足机构编制核心职能，将意识形态工作贯穿机构改革全过程，以意识形态引领改革方向、凝聚改革共识。在改革方案制定阶段，深入学习贯彻习近平总书记关于机构改革的重要论述及党中央、省委改革部署，确保改革方案符合政治要求、体现意识形态导向。在改革推进过程中，加强思想引导和政策宣传，向涉及改革的部门和单位解读改革意义、目标任务和工作要求，及时回应干部职工关切，化解改革阻力，凝聚改革合力。建立改革期间意识形态工作应急预案，对改革中可能出现的舆情风险、思想波动等问题，提前研判、精准处置，确保改革平稳有序推进。改革完成后，及时总结宣传改革成效，宣传改革中涌现的先进典型和经验做法，巩固改革成果，营造支持改革、参与改革的良好氛围。</w:t>
      </w:r>
    </w:p>
    <w:p w14:paraId="130BA3D1">
      <w:pPr>
        <w:rPr>
          <w:rFonts w:hint="eastAsia"/>
        </w:rPr>
      </w:pPr>
    </w:p>
    <w:p w14:paraId="0F133BEF">
      <w:pPr>
        <w:rPr>
          <w:rFonts w:hint="eastAsia"/>
        </w:rPr>
      </w:pPr>
      <w:r>
        <w:rPr>
          <w:rFonts w:hint="eastAsia"/>
        </w:rPr>
        <w:t>　　10.推动意识形态与编制配置融合</w:t>
      </w:r>
    </w:p>
    <w:p w14:paraId="589F4AFC">
      <w:pPr>
        <w:rPr>
          <w:rFonts w:hint="eastAsia"/>
        </w:rPr>
      </w:pPr>
    </w:p>
    <w:p w14:paraId="19F56F54">
      <w:pPr>
        <w:rPr>
          <w:rFonts w:hint="eastAsia"/>
        </w:rPr>
      </w:pPr>
      <w:r>
        <w:rPr>
          <w:rFonts w:hint="eastAsia"/>
        </w:rPr>
        <w:t>　　坚持以意识形态工作引领编制资源配置，将政治标准贯穿编制核定、调整、使用全过程，确保编制资源向重点领域、关键岗位倾斜。围绕党中央、省委、市委重大战略部署，聚焦民生保障、基层治理、产业发展等重点领域，优化编制资源配置，优先保障意识形态相关部门、单位的编制需求，强化意识形态工作力量。建立编制配置意识形态审核机制，在编制调整、人员配备前，对相关单位意识形态工作开展情况进行考察评估，作为编制配置的重要依据。加强对编制使用情况的监督检查，定期开展编制使用专项督查，重点核查意识形态相关岗位编制使用情况，确保编制资源高效利用，为意识形态工作开展提供坚实保障。</w:t>
      </w:r>
    </w:p>
    <w:p w14:paraId="19E7DCDC">
      <w:pPr>
        <w:rPr>
          <w:rFonts w:hint="eastAsia"/>
        </w:rPr>
      </w:pPr>
    </w:p>
    <w:p w14:paraId="3F2BAAA4">
      <w:pPr>
        <w:rPr>
          <w:rFonts w:hint="eastAsia"/>
        </w:rPr>
      </w:pPr>
      <w:r>
        <w:rPr>
          <w:rFonts w:hint="eastAsia"/>
        </w:rPr>
        <w:t>　　11.推动意识形态与体制机制创新融合</w:t>
      </w:r>
    </w:p>
    <w:p w14:paraId="3E230D30">
      <w:pPr>
        <w:rPr>
          <w:rFonts w:hint="eastAsia"/>
        </w:rPr>
      </w:pPr>
    </w:p>
    <w:p w14:paraId="0BDB3C6B">
      <w:pPr>
        <w:rPr>
          <w:rFonts w:hint="eastAsia"/>
        </w:rPr>
      </w:pPr>
      <w:r>
        <w:rPr>
          <w:rFonts w:hint="eastAsia"/>
        </w:rPr>
        <w:t>　　以意识形态工作为引领，深化体制机制创新，完善与意识形态工作相适应的机构职能体系。围绕强化党对意识形态工作的集中统一领导，优化意识形态相关部门职能配置，理顺职责关系，避免职能交叉、权责不清，提升意识形态工作协同效能。结合党的二十届四中全会关于国家治理现代化的要求，深化基层意识形态工作体制机制创新，完善基层意识形态工作机构设置，强化基层意识形态工作力量，推动意识形态工作向基层延伸。建立体制机制创新意识形态评估机制，对拟出台的体制机制创新举措，开展意识形态风险评估，确保创新举措符合政治要求、意识形态导向，为意识形态工作开展提供健全的体制机制保障。</w:t>
      </w:r>
    </w:p>
    <w:p w14:paraId="4C1C8214">
      <w:pPr>
        <w:rPr>
          <w:rFonts w:hint="eastAsia"/>
        </w:rPr>
      </w:pPr>
    </w:p>
    <w:p w14:paraId="723FF8F7">
      <w:pPr>
        <w:rPr>
          <w:rFonts w:hint="eastAsia"/>
        </w:rPr>
      </w:pPr>
      <w:r>
        <w:rPr>
          <w:rFonts w:hint="eastAsia"/>
        </w:rPr>
        <w:t>　　12.推动意识形态与服务保障融合</w:t>
      </w:r>
    </w:p>
    <w:p w14:paraId="43873E14">
      <w:pPr>
        <w:rPr>
          <w:rFonts w:hint="eastAsia"/>
        </w:rPr>
      </w:pPr>
    </w:p>
    <w:p w14:paraId="3F32A99E">
      <w:pPr>
        <w:rPr>
          <w:rFonts w:hint="eastAsia"/>
        </w:rPr>
      </w:pPr>
      <w:r>
        <w:rPr>
          <w:rFonts w:hint="eastAsia"/>
        </w:rPr>
        <w:t>　　立足市委编办服务职能，将意识形态工作融入服务保障全过程，以优质服务践行意识形态工作要求。开展“服务提质增效年”活动，建立健全服务企业、服务基层、服务群众工作机制，主动对接意识形态相关部门、单位，了解编制需求、职能优化等诉求，提供精准服务。深化“我为群众办实事”实践活动，聚焦群众关心的民生领域机构编制问题，主动调研、靠前服务，推动解决实际问题，以实际行动践行以人民为中心的发展思想。建立服务保障反馈机制，定期收集服务对象对机构编制工作的意见建议，及时改进工作作风、提升服务质量，以高质量服务保障意识形态工作落地见效，凝聚党心民心。</w:t>
      </w:r>
    </w:p>
    <w:p w14:paraId="2B80E41E">
      <w:pPr>
        <w:rPr>
          <w:rFonts w:hint="eastAsia"/>
        </w:rPr>
      </w:pPr>
    </w:p>
    <w:p w14:paraId="173C15BC">
      <w:pPr>
        <w:rPr>
          <w:rFonts w:hint="eastAsia"/>
        </w:rPr>
      </w:pPr>
      <w:r>
        <w:rPr>
          <w:rFonts w:hint="eastAsia"/>
        </w:rPr>
        <w:t>　　四、建强骨干队伍，提升履职尽责能力</w:t>
      </w:r>
    </w:p>
    <w:p w14:paraId="62E49ADF">
      <w:pPr>
        <w:rPr>
          <w:rFonts w:hint="eastAsia"/>
        </w:rPr>
      </w:pPr>
    </w:p>
    <w:p w14:paraId="679C972F">
      <w:pPr>
        <w:rPr>
          <w:rFonts w:hint="eastAsia"/>
        </w:rPr>
      </w:pPr>
      <w:r>
        <w:rPr>
          <w:rFonts w:hint="eastAsia"/>
        </w:rPr>
        <w:t>　　13.优化意识形态工作队伍结构</w:t>
      </w:r>
    </w:p>
    <w:p w14:paraId="007AB7FC">
      <w:pPr>
        <w:rPr>
          <w:rFonts w:hint="eastAsia"/>
        </w:rPr>
      </w:pPr>
    </w:p>
    <w:p w14:paraId="642FA99B">
      <w:pPr>
        <w:rPr>
          <w:rFonts w:hint="eastAsia"/>
        </w:rPr>
      </w:pPr>
      <w:r>
        <w:rPr>
          <w:rFonts w:hint="eastAsia"/>
        </w:rPr>
        <w:t>　　坚持政治标准首位，配齐配强意识形态工作队伍，构建“专职+兼职”工作格局，提升队伍整体战斗力。明确办主要负责同志为意识形态工作第一责任人，分管领导为直接责任人，各科室负责人为具体责任人，形成一级抓一级、层层抓落实的工作体系。选拔政治素质高、业务能力强、责任心强的干部担任专职意识形态工作人员，负责日常工作统筹协调、督促落实。聘请办内业务骨干、法律专家担任兼职意识形态监督员，参与意识形态工作检查、舆情处置、政策解读等工作，充实工作力量。建立队伍动态调整机制，根据工作需要和人员变动情况，及时调整补充工作人员，确保意识形态工作队伍稳定、高效运转。</w:t>
      </w:r>
    </w:p>
    <w:p w14:paraId="3C17DFA6">
      <w:pPr>
        <w:rPr>
          <w:rFonts w:hint="eastAsia"/>
        </w:rPr>
      </w:pPr>
    </w:p>
    <w:p w14:paraId="10DAA38C">
      <w:pPr>
        <w:rPr>
          <w:rFonts w:hint="eastAsia"/>
        </w:rPr>
      </w:pPr>
      <w:r>
        <w:rPr>
          <w:rFonts w:hint="eastAsia"/>
        </w:rPr>
        <w:t>　　14.加强干部政治能力培训</w:t>
      </w:r>
    </w:p>
    <w:p w14:paraId="62375983">
      <w:pPr>
        <w:rPr>
          <w:rFonts w:hint="eastAsia"/>
        </w:rPr>
      </w:pPr>
    </w:p>
    <w:p w14:paraId="57F7CC01">
      <w:pPr>
        <w:rPr>
          <w:rFonts w:hint="eastAsia"/>
        </w:rPr>
      </w:pPr>
      <w:r>
        <w:rPr>
          <w:rFonts w:hint="eastAsia"/>
        </w:rPr>
        <w:t>　　围绕提升干部政治判断力、政治领悟力、政治执行力，制定意识形态工作培训计划，开展全方位、多层次培训。将意识形态工作纳入干部年度培训必修内容，结合市委编办业务特点，开展习近平总书记关于意识形态工作重要论述、政策法规、舆情处置等专题培训，全年开展集中培训不少于3次。组织干部职工赴先进地区编办考察学习，借鉴意识形态工作与机构编制工作融合的先进经验做法，拓宽工作思路。开展“传帮带”活动，由经验丰富的老同志指导年轻干部开展意识形态工作，提升年轻干部业务能力和工作水平，打造高素质专业化意识形态工作队伍。</w:t>
      </w:r>
    </w:p>
    <w:p w14:paraId="70E95AE5">
      <w:pPr>
        <w:rPr>
          <w:rFonts w:hint="eastAsia"/>
        </w:rPr>
      </w:pPr>
    </w:p>
    <w:p w14:paraId="7038C9DE">
      <w:pPr>
        <w:rPr>
          <w:rFonts w:hint="eastAsia"/>
        </w:rPr>
      </w:pPr>
      <w:r>
        <w:rPr>
          <w:rFonts w:hint="eastAsia"/>
        </w:rPr>
        <w:t>　　15.强化干部作风纪律建设</w:t>
      </w:r>
    </w:p>
    <w:p w14:paraId="79F00540">
      <w:pPr>
        <w:rPr>
          <w:rFonts w:hint="eastAsia"/>
        </w:rPr>
      </w:pPr>
    </w:p>
    <w:p w14:paraId="6563E453">
      <w:pPr>
        <w:rPr>
          <w:rFonts w:hint="eastAsia"/>
        </w:rPr>
      </w:pPr>
      <w:r>
        <w:rPr>
          <w:rFonts w:hint="eastAsia"/>
        </w:rPr>
        <w:t>　　深入贯彻二十届中央纪委五次全会精神，将作风纪律建设融入意识形态工作全过程，营造风清气正的工作环境。开展作风纪律专项整治活动，聚焦形式主义、官僚主义等突出问题，深入自查自纠，建立问题台账，明确整改措施和时限，确保整改到位。严格执行中央八项规定及其实施细则精神，坚决反对“四风”，强化干部职工纪律意识、规矩意识，自觉遵守廉洁自律各项规定。建立作风纪律监督机制，由办纪检监察部门牵头，定期开展作风纪律检查，对违反意识形态工作纪律、作风不实的干部，严肃追责问责。加强廉政教育，组织观看警示教育片、开展廉政谈话，筑牢干部职工廉洁自律思想防线，以过硬作风保障意识形态工作落实。</w:t>
      </w:r>
    </w:p>
    <w:p w14:paraId="212D90B8">
      <w:pPr>
        <w:rPr>
          <w:rFonts w:hint="eastAsia"/>
        </w:rPr>
      </w:pPr>
    </w:p>
    <w:p w14:paraId="0DE77AFC">
      <w:pPr>
        <w:rPr>
          <w:rFonts w:hint="eastAsia"/>
        </w:rPr>
      </w:pPr>
      <w:r>
        <w:rPr>
          <w:rFonts w:hint="eastAsia"/>
        </w:rPr>
        <w:t>　　16.健全干部激励约束机制</w:t>
      </w:r>
    </w:p>
    <w:p w14:paraId="28E4FEE4">
      <w:pPr>
        <w:rPr>
          <w:rFonts w:hint="eastAsia"/>
        </w:rPr>
      </w:pPr>
    </w:p>
    <w:p w14:paraId="5DD6DD25">
      <w:pPr>
        <w:rPr>
          <w:rFonts w:hint="eastAsia"/>
        </w:rPr>
      </w:pPr>
      <w:r>
        <w:rPr>
          <w:rFonts w:hint="eastAsia"/>
        </w:rPr>
        <w:t>　　建立健全意识形态工作激励约束机制，将意识形态工作表现与干部考核、评优评先、选拔任用挂钩，激发干部工作积极性主动性。制定意识形态工作考核细则，明确考核内容、标准和方法，每季度开展1次日常考核，年度开展综合考核，考核结果作为干部年度考核的重要依据。对在意识形态工作中表现突出、成效显著的科室和个人，予以表彰奖励；对工作不力、问题较多的，进行约谈提醒、限期整改，情节严重的严肃追责问责。建立干部意识形态工作实绩档案，记录干部在意识形态工作中的履职情况、工作成效、奖惩情况，作为干部选拔任用、职级晋升的重要参考，形成能上能下、奖优罚劣的鲜明导向。</w:t>
      </w:r>
    </w:p>
    <w:p w14:paraId="65D8AF3E">
      <w:pPr>
        <w:rPr>
          <w:rFonts w:hint="eastAsia"/>
        </w:rPr>
      </w:pPr>
    </w:p>
    <w:p w14:paraId="7B8F9E7F">
      <w:pPr>
        <w:rPr>
          <w:rFonts w:hint="eastAsia"/>
        </w:rPr>
      </w:pPr>
      <w:r>
        <w:rPr>
          <w:rFonts w:hint="eastAsia"/>
        </w:rPr>
        <w:t>　　五、完善机制保障，压实意识形态责任</w:t>
      </w:r>
    </w:p>
    <w:p w14:paraId="3FF34817">
      <w:pPr>
        <w:rPr>
          <w:rFonts w:hint="eastAsia"/>
        </w:rPr>
      </w:pPr>
    </w:p>
    <w:p w14:paraId="3E1B49B3">
      <w:pPr>
        <w:rPr>
          <w:rFonts w:hint="eastAsia"/>
        </w:rPr>
      </w:pPr>
      <w:r>
        <w:rPr>
          <w:rFonts w:hint="eastAsia"/>
        </w:rPr>
        <w:t>　　17.压实主体责任体系</w:t>
      </w:r>
    </w:p>
    <w:p w14:paraId="6D70D99A">
      <w:pPr>
        <w:rPr>
          <w:rFonts w:hint="eastAsia"/>
        </w:rPr>
      </w:pPr>
    </w:p>
    <w:p w14:paraId="115297F2">
      <w:pPr>
        <w:rPr>
          <w:rFonts w:hint="eastAsia"/>
        </w:rPr>
      </w:pPr>
      <w:r>
        <w:rPr>
          <w:rFonts w:hint="eastAsia"/>
        </w:rPr>
        <w:t>　　严格落实意识形态工作责任制，构建“一把手”负总责、分管领导具体抓、各科室协同抓的责任体系，确保责任层层传导、落实到位。制定市委编办2026年意识形态工作责任清单，明确办主要负责同志、分管领导、各科室负责人的具体职责，将意识形态工作任务分解到岗、落实到人。办务会每季度专题研究1次意识形态工作，分析研判意识形态领域形势，研究解决存在的问题，部署下一步工作。建立意识形态工作述职评议制度，年底组织各科室负责人开展意识形态工作述职评议，述职评议结果纳入年度考核，倒逼责任落实。加强对责任落实情况的监督检查，定期开展专项督查，对责任落实不到位的科室和个人，严肃追责问责。</w:t>
      </w:r>
    </w:p>
    <w:p w14:paraId="584BFF58">
      <w:pPr>
        <w:rPr>
          <w:rFonts w:hint="eastAsia"/>
        </w:rPr>
      </w:pPr>
    </w:p>
    <w:p w14:paraId="56EEC42C">
      <w:pPr>
        <w:rPr>
          <w:rFonts w:hint="eastAsia"/>
        </w:rPr>
      </w:pPr>
      <w:r>
        <w:rPr>
          <w:rFonts w:hint="eastAsia"/>
        </w:rPr>
        <w:t>　　18.健全协同联动机制</w:t>
      </w:r>
    </w:p>
    <w:p w14:paraId="5BA15E97">
      <w:pPr>
        <w:rPr>
          <w:rFonts w:hint="eastAsia"/>
        </w:rPr>
      </w:pPr>
    </w:p>
    <w:p w14:paraId="31179DD8">
      <w:pPr>
        <w:rPr>
          <w:rFonts w:hint="eastAsia"/>
        </w:rPr>
      </w:pPr>
      <w:r>
        <w:rPr>
          <w:rFonts w:hint="eastAsia"/>
        </w:rPr>
        <w:t>　　加强与市委宣传部、市委网信办等部门的协同配合，建立意识形态工作协同联动机制，形成工作合力。定期与相关部门开展沟通对接，通报意识形态工作情况，共享舆情信息、工作经验，共同研判意识形态领域形势，协调解决突出问题。建立联合处置机制，对涉及机构编制工作的重大舆情、突发事件，与相关部门协同处置，形成上下联动、左右协同的工作格局。加强与县区编办的联系指导，定期开展意识形态工作调研，了解县区编办意识形态工作开展情况，提供业务指导和支持，推动全市编办系统意识形态工作整体提升。建立协同工作台账，记录协同工作开展情况、问题解决情况，确保协同联动机制高效运转。</w:t>
      </w:r>
    </w:p>
    <w:p w14:paraId="561E86B7">
      <w:pPr>
        <w:rPr>
          <w:rFonts w:hint="eastAsia"/>
        </w:rPr>
      </w:pPr>
    </w:p>
    <w:p w14:paraId="52AF8197">
      <w:pPr>
        <w:rPr>
          <w:rFonts w:hint="eastAsia"/>
        </w:rPr>
      </w:pPr>
      <w:r>
        <w:rPr>
          <w:rFonts w:hint="eastAsia"/>
        </w:rPr>
        <w:t>　　19.完善考核评价机制</w:t>
      </w:r>
    </w:p>
    <w:p w14:paraId="2C068711">
      <w:pPr>
        <w:rPr>
          <w:rFonts w:hint="eastAsia"/>
        </w:rPr>
      </w:pPr>
    </w:p>
    <w:p w14:paraId="6B4D4242">
      <w:pPr>
        <w:rPr>
          <w:rFonts w:hint="eastAsia"/>
        </w:rPr>
      </w:pPr>
      <w:r>
        <w:rPr>
          <w:rFonts w:hint="eastAsia"/>
        </w:rPr>
        <w:t>　　优化意识形态工作考核评价体系，将考核结果与科室绩效、干部奖惩紧密挂钩，提升考核评价的科学性、实效性。制定意识形态工作考核办法，细化考核指标，涵盖理论学习、阵地管理、舆情处置、责任落实等方面，实行量化考核与定性评价相结合。采取日常考核与年度考核相结合、自查自评与上级督查相结合的方式，开展意识形态工作考核，确保考核结果客观公正。加强考核结果运用，对考核优秀的科室和个人，予以表彰奖励；对考核不合格的，进行约谈提醒、限期整改，并取消年度评优评先资格。建立考核结果反馈机制，及时向各科室、干部反馈考核情况，督促整改存在的问题，不断提升意识形态工作水平。</w:t>
      </w:r>
    </w:p>
    <w:p w14:paraId="096922FD">
      <w:pPr>
        <w:rPr>
          <w:rFonts w:hint="eastAsia"/>
        </w:rPr>
      </w:pPr>
    </w:p>
    <w:p w14:paraId="5E65FF41">
      <w:pPr>
        <w:rPr>
          <w:rFonts w:hint="eastAsia"/>
        </w:rPr>
      </w:pPr>
      <w:r>
        <w:rPr>
          <w:rFonts w:hint="eastAsia"/>
        </w:rPr>
        <w:t>　　20.强化经费物资保障</w:t>
      </w:r>
    </w:p>
    <w:p w14:paraId="60AB666F">
      <w:pPr>
        <w:rPr>
          <w:rFonts w:hint="eastAsia"/>
        </w:rPr>
      </w:pPr>
    </w:p>
    <w:p w14:paraId="081B0A14">
      <w:pPr>
        <w:rPr>
          <w:rFonts w:hint="eastAsia"/>
        </w:rPr>
      </w:pPr>
      <w:r>
        <w:rPr>
          <w:rFonts w:hint="eastAsia"/>
        </w:rPr>
        <w:t>　　加大意识形态工作经费投入，将意识形态工作经费纳入年度预算，保障宣传培训、阵地建设、舆情处置、设备更新等工作开展。合理安排经费使用，加强经费管理，严格执行财务制度，确保经费专款专用、高效利用。配备必要的意识形态工作设备，包括电脑、摄像机、宣传器材等，提升工作硬件水平。加强宣传阵地建设投入，对机关公众号、宣传栏、荣誉室等阵地进行升级改造，优化宣传载体功能。建立经费物资保障动态调整机制，根据意识形态工作需要，及时调整经费预算和物资配置，为意识形态工作开展提供坚实的物质保障。</w:t>
      </w:r>
    </w:p>
    <w:p w14:paraId="7FF10209">
      <w:pPr>
        <w:rPr>
          <w:rFonts w:hint="eastAsia"/>
        </w:rPr>
      </w:pPr>
    </w:p>
    <w:p w14:paraId="2B6111DA">
      <w:pPr>
        <w:rPr>
          <w:rFonts w:hint="eastAsia"/>
        </w:rPr>
      </w:pPr>
      <w:r>
        <w:rPr>
          <w:rFonts w:hint="eastAsia"/>
        </w:rPr>
        <w:t>　　六、防范化解风险，筑牢安全稳定防线</w:t>
      </w:r>
    </w:p>
    <w:p w14:paraId="12E72305">
      <w:pPr>
        <w:rPr>
          <w:rFonts w:hint="eastAsia"/>
        </w:rPr>
      </w:pPr>
    </w:p>
    <w:p w14:paraId="086B4F73">
      <w:pPr>
        <w:rPr>
          <w:rFonts w:hint="eastAsia"/>
        </w:rPr>
      </w:pPr>
      <w:r>
        <w:rPr>
          <w:rFonts w:hint="eastAsia"/>
        </w:rPr>
        <w:t>　　21.加强风险隐患排查研判</w:t>
      </w:r>
    </w:p>
    <w:p w14:paraId="48F97DFC">
      <w:pPr>
        <w:rPr>
          <w:rFonts w:hint="eastAsia"/>
        </w:rPr>
      </w:pPr>
    </w:p>
    <w:p w14:paraId="3C6AE119">
      <w:pPr>
        <w:rPr>
          <w:rFonts w:hint="eastAsia"/>
        </w:rPr>
      </w:pPr>
      <w:r>
        <w:rPr>
          <w:rFonts w:hint="eastAsia"/>
        </w:rPr>
        <w:t>　　建立意识形态风险隐患常态化排查研判机制，定期开展全面排查，精准识别风险点，筑牢安全防线。每季度开展1次意识形态风险隐患排查，聚焦机构改革、编制调整、政策解读、网络舆情等重点领域，深入排查苗头性、倾向性问题，建立风险隐患台账，明确风险等级、责任主体和整改措施。开展年度意识形态领域形势分析研判，结合党中央、省委、市委重大部署和工作实际，分析研判意识形态领域面临的新形势、新问题，提出防范化解对策建议，形成研判报告上报市委。建立风险隐患动态管理机制，对排查出的风险隐患，跟踪督促整改，整改完成后及时销号，确保风险隐患早发现、早处置、早化解。</w:t>
      </w:r>
    </w:p>
    <w:p w14:paraId="03866190">
      <w:pPr>
        <w:rPr>
          <w:rFonts w:hint="eastAsia"/>
        </w:rPr>
      </w:pPr>
    </w:p>
    <w:p w14:paraId="56C4A44D">
      <w:pPr>
        <w:rPr>
          <w:rFonts w:hint="eastAsia"/>
        </w:rPr>
      </w:pPr>
      <w:r>
        <w:rPr>
          <w:rFonts w:hint="eastAsia"/>
        </w:rPr>
        <w:t>　　22.完善应急处置预案体系</w:t>
      </w:r>
    </w:p>
    <w:p w14:paraId="3DED7895">
      <w:pPr>
        <w:rPr>
          <w:rFonts w:hint="eastAsia"/>
        </w:rPr>
      </w:pPr>
    </w:p>
    <w:p w14:paraId="03F227F2">
      <w:pPr>
        <w:rPr>
          <w:rFonts w:hint="eastAsia"/>
        </w:rPr>
      </w:pPr>
      <w:r>
        <w:rPr>
          <w:rFonts w:hint="eastAsia"/>
        </w:rPr>
        <w:t>　　针对意识形态领域可能出现的重大舆情、突发事件，完善应急处置预案，提升应急处置能力。修订市委编办意识形态突发事件应急预案，明确应急处置流程、责任分工、处置措施，规范应急响应、舆情管控、信息发布等环节工作。开展应急处置演练，每年组织不少于1次意识形态应急处置演练，模拟重大舆情、突发事件场景，检验应急预案的实用性和可操作性，提升干部职工应急处置能力。建立应急处置快速响应机制，一旦发生意识形态突发事件，立即启动应急预案，办主要负责同志靠前指挥，相关科室协同作战，快速处置、有效应对，最大限度降低负面影响。加强与相关部门的应急联动，建立信息共享、协同处置机制，形成应急处置合力。</w:t>
      </w:r>
    </w:p>
    <w:p w14:paraId="1214DFBC">
      <w:pPr>
        <w:rPr>
          <w:rFonts w:hint="eastAsia"/>
        </w:rPr>
      </w:pPr>
    </w:p>
    <w:p w14:paraId="3C7A914D">
      <w:pPr>
        <w:rPr>
          <w:rFonts w:hint="eastAsia"/>
        </w:rPr>
      </w:pPr>
      <w:r>
        <w:rPr>
          <w:rFonts w:hint="eastAsia"/>
        </w:rPr>
        <w:t>　　23.强化错误思潮抵制批判</w:t>
      </w:r>
    </w:p>
    <w:p w14:paraId="23D90BE0">
      <w:pPr>
        <w:rPr>
          <w:rFonts w:hint="eastAsia"/>
        </w:rPr>
      </w:pPr>
    </w:p>
    <w:p w14:paraId="38380349">
      <w:pPr>
        <w:rPr>
          <w:rFonts w:hint="eastAsia"/>
        </w:rPr>
      </w:pPr>
      <w:r>
        <w:rPr>
          <w:rFonts w:hint="eastAsia"/>
        </w:rPr>
        <w:t>　　坚持旗帜鲜明反对和抵制各种错误思潮，加强思想引导，筑牢思想防线。组织干部职工深入学习党的创新理论，提升政治鉴别力和政治敏锐性，自觉抵制历史虚无主义、西方宪政民主等错误思潮侵蚀。建立错误思潮监测机制，密切关注各类媒体、社交平台传播的错误观点、言论，及时分析研判，主动发声亮剑，进行批驳纠正。开展错误思潮警示教育，通过案例分析、专题讲座等形式，揭露错误思潮的危害，引导干部职工树立正确的世界观、人生观、价值观。加强对干部职工的思想引导，教育引导干部职工自觉增强政治定力，坚决抵制错误思潮，始终保持政治清醒和坚定。</w:t>
      </w:r>
    </w:p>
    <w:p w14:paraId="1DC3BF5B">
      <w:pPr>
        <w:rPr>
          <w:rFonts w:hint="eastAsia"/>
        </w:rPr>
      </w:pPr>
    </w:p>
    <w:p w14:paraId="440A14C0">
      <w:pPr>
        <w:rPr>
          <w:rFonts w:hint="eastAsia"/>
        </w:rPr>
      </w:pPr>
      <w:r>
        <w:rPr>
          <w:rFonts w:hint="eastAsia"/>
        </w:rPr>
        <w:t>　　24.深化基层风险延伸管控</w:t>
      </w:r>
    </w:p>
    <w:p w14:paraId="7779A625">
      <w:pPr>
        <w:rPr>
          <w:rFonts w:hint="eastAsia"/>
        </w:rPr>
      </w:pPr>
    </w:p>
    <w:p w14:paraId="325ED913">
      <w:pPr>
        <w:rPr>
          <w:rFonts w:hint="eastAsia"/>
        </w:rPr>
      </w:pPr>
      <w:r>
        <w:rPr>
          <w:rFonts w:hint="eastAsia"/>
        </w:rPr>
        <w:t>　　聚焦基层意识形态工作薄弱环节，加强对县区编办意识形态工作的指导和管控，推动风险防控向基层延伸。开展基层意识形态工作专项调研，深入县区编办了解工作开展情况，排查风险隐患，提供业务指导和支持，帮助解决实际问题。建立基层意识形态工作联络机制，指定专人负责与县区编办对接，定期通报工作情况，共享风险信息，指导基层做好风险防范化解工作。开展基层意识形态工作培训，组织县区编办意识形态工作人员参加专题培训，提升基层干部风险防控能力和业务水平。建立基层风险预警机制，督促县区编办加强风险排查研判，及时上报苗头性、倾向性问题，形成上下联动、全域覆盖的风险防控体系。</w:t>
      </w:r>
    </w:p>
    <w:p w14:paraId="4C689ECF">
      <w:pPr>
        <w:rPr>
          <w:rFonts w:hint="eastAsia"/>
        </w:rPr>
      </w:pPr>
    </w:p>
    <w:p w14:paraId="7C455991">
      <w:pPr>
        <w:rPr>
          <w:rFonts w:hint="eastAsia"/>
        </w:rPr>
      </w:pPr>
      <w:r>
        <w:rPr>
          <w:rFonts w:hint="eastAsia"/>
        </w:rPr>
        <w:t xml:space="preserve"> </w:t>
      </w:r>
    </w:p>
    <w:p w14:paraId="47CB57D6">
      <w:pPr>
        <w:rPr>
          <w:rFonts w:hint="eastAsia"/>
        </w:rPr>
      </w:pPr>
    </w:p>
    <w:p w14:paraId="40A75A07">
      <w:pPr>
        <w:rPr>
          <w:rFonts w:hint="eastAsia"/>
        </w:rPr>
      </w:pPr>
      <w:r>
        <w:rPr>
          <w:rFonts w:hint="eastAsia"/>
        </w:rPr>
        <w:t xml:space="preserve"> </w:t>
      </w:r>
    </w:p>
    <w:p w14:paraId="56DD1A15">
      <w:pPr>
        <w:rPr>
          <w:rFonts w:hint="eastAsia"/>
        </w:rPr>
      </w:pPr>
    </w:p>
    <w:p w14:paraId="62A785C6">
      <w:pPr>
        <w:rPr>
          <w:rFonts w:hint="eastAsia"/>
        </w:rPr>
      </w:pPr>
      <w:r>
        <w:rPr>
          <w:rFonts w:hint="eastAsia"/>
        </w:rPr>
        <w:t>检察院2026年意识形态工作要点</w:t>
      </w:r>
    </w:p>
    <w:p w14:paraId="393E665E">
      <w:pPr>
        <w:rPr>
          <w:rFonts w:hint="eastAsia"/>
        </w:rPr>
      </w:pPr>
      <w:r>
        <w:rPr>
          <w:rFonts w:hint="eastAsia"/>
        </w:rPr>
        <w:t xml:space="preserve"> </w:t>
      </w:r>
    </w:p>
    <w:p w14:paraId="1A856F9F">
      <w:pPr>
        <w:rPr>
          <w:rFonts w:hint="eastAsia"/>
        </w:rPr>
      </w:pPr>
    </w:p>
    <w:p w14:paraId="3E9A9ECE">
      <w:pPr>
        <w:rPr>
          <w:rFonts w:hint="eastAsia"/>
        </w:rPr>
      </w:pPr>
      <w:r>
        <w:rPr>
          <w:rFonts w:hint="eastAsia"/>
        </w:rPr>
        <w:t>　　2026年，市检察院机关意识形态工作以习近平新时代中国特色社会主义思想为指导，全面贯彻党的二十大及二十届四中全会精神，深入落实习近平总书记关于意识形态工作、山西工作及检察工作的重要论述，锚定中央纪委五次全会及省委部署要求，坚持党管意识形态原则，紧扣检察履职主线，筑牢思想根基、守牢阵地防线、防范化解风险，为服务山西资源型经济转型、推进检察工作高质量发展提供坚强意识形态保障。</w:t>
      </w:r>
    </w:p>
    <w:p w14:paraId="13A6FC41">
      <w:pPr>
        <w:rPr>
          <w:rFonts w:hint="eastAsia"/>
        </w:rPr>
      </w:pPr>
    </w:p>
    <w:p w14:paraId="07DF1A2C">
      <w:pPr>
        <w:rPr>
          <w:rFonts w:hint="eastAsia"/>
        </w:rPr>
      </w:pPr>
      <w:r>
        <w:rPr>
          <w:rFonts w:hint="eastAsia"/>
        </w:rPr>
        <w:t>　　一、政治领航强根基，筑牢思想理论阵地</w:t>
      </w:r>
    </w:p>
    <w:p w14:paraId="0D7B1053">
      <w:pPr>
        <w:rPr>
          <w:rFonts w:hint="eastAsia"/>
        </w:rPr>
      </w:pPr>
    </w:p>
    <w:p w14:paraId="51A63D6B">
      <w:pPr>
        <w:rPr>
          <w:rFonts w:hint="eastAsia"/>
        </w:rPr>
      </w:pPr>
      <w:r>
        <w:rPr>
          <w:rFonts w:hint="eastAsia"/>
        </w:rPr>
        <w:t>　　1.开展理论武装铸魂行动</w:t>
      </w:r>
    </w:p>
    <w:p w14:paraId="68970A40">
      <w:pPr>
        <w:rPr>
          <w:rFonts w:hint="eastAsia"/>
        </w:rPr>
      </w:pPr>
    </w:p>
    <w:p w14:paraId="39C65FDA">
      <w:pPr>
        <w:rPr>
          <w:rFonts w:hint="eastAsia"/>
        </w:rPr>
      </w:pPr>
      <w:r>
        <w:rPr>
          <w:rFonts w:hint="eastAsia"/>
        </w:rPr>
        <w:t>　　严格落实意识形态工作“第一议题”制度，将《习近平谈治国理政》第四卷、习近平总书记关于意识形态工作的重要论述纳入党组理论学习中心组、党支部“三会一课”核心内容，每月开展1次意识形态专题研学，每季度组织集中研讨交流。牵头制定《意识形态理论学习实施细则》，区分党组班子、中层干部、普通干警层级设定学习目标，配套开展“意识形态专题研学季”活动，邀请专家学者开展专题辅导，覆盖全体干警。组织学习党的二十届四中全会关于意识形态建设的部署要求，深刻领悟意识形态工作极端重要性，切实把思想和行动统一到党中央决策部署上来。理论学习需强化转化落地，必须搭建学用贯通载体。建立“研学—践行—评估”闭环机制，要求党组中心组成员每年结合检察履职撰写2篇以上意识形态专题调研报告，牵头破解理论学习与业务融合难题。依托山西红色资源，开展“红色研学+意识形态淬炼”活动，组织干警赴革命旧址接受沉浸式教育，传承红色基因，将学习成效转化为坚守意识形态阵地的政治自觉。把意识形态理论学习纳入干警年度培训计划，实行学时管理，考核结果与绩效评价挂钩，倒逼学习走深走实。</w:t>
      </w:r>
    </w:p>
    <w:p w14:paraId="1AA8B744">
      <w:pPr>
        <w:rPr>
          <w:rFonts w:hint="eastAsia"/>
        </w:rPr>
      </w:pPr>
    </w:p>
    <w:p w14:paraId="18813A80">
      <w:pPr>
        <w:rPr>
          <w:rFonts w:hint="eastAsia"/>
        </w:rPr>
      </w:pPr>
      <w:r>
        <w:rPr>
          <w:rFonts w:hint="eastAsia"/>
        </w:rPr>
        <w:t>　　2.构建政治研判防控体系</w:t>
      </w:r>
    </w:p>
    <w:p w14:paraId="340C9290">
      <w:pPr>
        <w:rPr>
          <w:rFonts w:hint="eastAsia"/>
        </w:rPr>
      </w:pPr>
    </w:p>
    <w:p w14:paraId="44EB7720">
      <w:pPr>
        <w:rPr>
          <w:rFonts w:hint="eastAsia"/>
        </w:rPr>
      </w:pPr>
      <w:r>
        <w:rPr>
          <w:rFonts w:hint="eastAsia"/>
        </w:rPr>
        <w:t>　　深入学习习近平总书记关于提高政治判断力、政治领悟力、政治执行力的重要论述，结合检察职能建立意识形态政治研判机制，聚焦重大案件办理、重大活动组织、重要政策落实等关键环节，开展意识形态风险前置研判。制定《重大检察事项意识形态影响评估办法》，明确评估流程、责任主体，对涉及意识形态领域的敏感案件、信访事项，实行“一案一研判、一事一评估”。落实党中央及省委关于意识形态工作的部署要求，每季度召开意识形态政治研判专题会议，分析研判检察领域意识形态形势，梳理风险隐患，制定防控举措。政治研判需强化精准施策，必须健全分级处置机制。建立意识形态风险分级分类管控台账，对排查出的风险点明确整改责任、整改时限，实行销号管理。在重大敏感案件办理中，成立意识形态研判专班，同步开展法律审查与意识形态评估，确保案件办理既符合法律规定，又契合意识形态要求。强化党组议事决策意识形态把关，将意识形态影响评估纳入重大检察事项决策流程，确保决策部署不偏离政治方向，切实筑牢意识形态政治防线。</w:t>
      </w:r>
    </w:p>
    <w:p w14:paraId="3CE4D4BD">
      <w:pPr>
        <w:rPr>
          <w:rFonts w:hint="eastAsia"/>
        </w:rPr>
      </w:pPr>
    </w:p>
    <w:p w14:paraId="7175406E">
      <w:pPr>
        <w:rPr>
          <w:rFonts w:hint="eastAsia"/>
        </w:rPr>
      </w:pPr>
      <w:r>
        <w:rPr>
          <w:rFonts w:hint="eastAsia"/>
        </w:rPr>
        <w:t>　　3.强化政策精神传导效能</w:t>
      </w:r>
    </w:p>
    <w:p w14:paraId="68D6893D">
      <w:pPr>
        <w:rPr>
          <w:rFonts w:hint="eastAsia"/>
        </w:rPr>
      </w:pPr>
    </w:p>
    <w:p w14:paraId="0102D18D">
      <w:pPr>
        <w:rPr>
          <w:rFonts w:hint="eastAsia"/>
        </w:rPr>
      </w:pPr>
      <w:r>
        <w:rPr>
          <w:rFonts w:hint="eastAsia"/>
        </w:rPr>
        <w:t>　　系统研习党的二十届四中全会精神、中央纪委五次全会公报及省委重要会议部署，聚焦“强化意识形态阵地管理”“推进全面从严治检”“服务山西转型发展”等核心要求，梳理意识形态工作对接点，制定专项落实方案，分解任务清单、明确责任主体与完成时限。深入学习习近平总书记关于山西工作的重要讲话精神，紧扣黄河流域生态保护、资源型经济转型等重点任务，找准意识形态工作服务大局的切入点。政策传导需打通层级壁垒，必须构建全链条落实机制。建立“党组领学、支部研学、干警自学”三级学习体系，开展“政策解读进支部”活动，由党组班子成员分片包联部门，结合检察职能解读政策内涵与意识形态要求。搭建线上学习平台，上传政策解读课件、专家讲座视频，设置在线测试模块，每季度开展1次政策掌握情况考核，考核结果纳入干警意识形态工作评价。开展“政策落实先锋行”活动，推动各支部结合业务制定意识形态工作落实举措，定期晾晒成效，确保党中央及省委部署落地生根。</w:t>
      </w:r>
    </w:p>
    <w:p w14:paraId="01624A85">
      <w:pPr>
        <w:rPr>
          <w:rFonts w:hint="eastAsia"/>
        </w:rPr>
      </w:pPr>
    </w:p>
    <w:p w14:paraId="1708EF5C">
      <w:pPr>
        <w:rPr>
          <w:rFonts w:hint="eastAsia"/>
        </w:rPr>
      </w:pPr>
      <w:r>
        <w:rPr>
          <w:rFonts w:hint="eastAsia"/>
        </w:rPr>
        <w:t>　　4.深化忠诚践行实践载体</w:t>
      </w:r>
    </w:p>
    <w:p w14:paraId="59027083">
      <w:pPr>
        <w:rPr>
          <w:rFonts w:hint="eastAsia"/>
        </w:rPr>
      </w:pPr>
    </w:p>
    <w:p w14:paraId="46568E37">
      <w:pPr>
        <w:rPr>
          <w:rFonts w:hint="eastAsia"/>
        </w:rPr>
      </w:pPr>
      <w:r>
        <w:rPr>
          <w:rFonts w:hint="eastAsia"/>
        </w:rPr>
        <w:t>　　深入学习习近平总书记关于政法工作、检察工作的重要指示批示精神，开展“意识形态忠诚践行年”活动，组织“筑牢检察意识形态防线”专题党课，每月开展1次意识形态纪律专题教育。制定《检察干警意识形态行为规范》，明确干警在执法办案、网络言论、对外交流等方面的言行边界，强化纪律约束。组织开展意识形态忠诚承诺践诺活动，全体干警签订承诺书，公开接受监督，自觉践行意识形态工作要求。忠诚践行需立足履职实践，必须推动与检察业务深度融合。将意识形态忠诚教育融入案件办理全过程，要求干警在办案中坚守政治立场，注重释法说理，传递法治正能量。开展“意识形态履职标兵”评选活动，选树先进典型，发挥示范引领作用。加强对青年干警的意识形态忠诚教育，通过导师帮带、案例警示等方式，引导其扣好意识形态“第一粒扣子”，营造坚守意识形态底线、践行检察使命的浓厚氛围。</w:t>
      </w:r>
    </w:p>
    <w:p w14:paraId="6AF3DDF6">
      <w:pPr>
        <w:rPr>
          <w:rFonts w:hint="eastAsia"/>
        </w:rPr>
      </w:pPr>
    </w:p>
    <w:p w14:paraId="2139EF9F">
      <w:pPr>
        <w:rPr>
          <w:rFonts w:hint="eastAsia"/>
        </w:rPr>
      </w:pPr>
      <w:r>
        <w:rPr>
          <w:rFonts w:hint="eastAsia"/>
        </w:rPr>
        <w:t>　　二、阵地固防筑屏障，规范意识形态管理</w:t>
      </w:r>
    </w:p>
    <w:p w14:paraId="1BF91EF1">
      <w:pPr>
        <w:rPr>
          <w:rFonts w:hint="eastAsia"/>
        </w:rPr>
      </w:pPr>
    </w:p>
    <w:p w14:paraId="0DB1CD5A">
      <w:pPr>
        <w:rPr>
          <w:rFonts w:hint="eastAsia"/>
        </w:rPr>
      </w:pPr>
      <w:r>
        <w:rPr>
          <w:rFonts w:hint="eastAsia"/>
        </w:rPr>
        <w:t>　　5.打造新媒体阵地管控矩阵</w:t>
      </w:r>
    </w:p>
    <w:p w14:paraId="7D408F01">
      <w:pPr>
        <w:rPr>
          <w:rFonts w:hint="eastAsia"/>
        </w:rPr>
      </w:pPr>
    </w:p>
    <w:p w14:paraId="59C6C4BC">
      <w:pPr>
        <w:rPr>
          <w:rFonts w:hint="eastAsia"/>
        </w:rPr>
      </w:pPr>
      <w:r>
        <w:rPr>
          <w:rFonts w:hint="eastAsia"/>
        </w:rPr>
        <w:t>　　深入学习习近平总书记关于网络强国的重要思想，落实网络意识形态工作责任制，制定《市检察院新媒体阵地管理办法》，整合官网、微信公众号、微博、短视频平台等新媒体载体，构建“统一管理、分级负责、全程把控”的管控矩阵。明确各平台运营责任，配备专职管理员，建立内容发布“三审三校”制度，严格审核发布内容的意识形态导向，杜绝违规信息传播。开展“新媒体内容提质行动”，聚焦检察职能发布法治宣传、工作动态、典型案例等内容，弘扬主旋律、传播正能量。阵地管控需强化技术赋能，必须健全风险预警机制。依托智慧检察建设，搭建新媒体意识形态监测平台，对发布内容、评论互动进行实时监测，及时发现并处置不良信息。每季度开展1次新媒体阵地专项排查，重点检查内容导向、运营规范、安全防护等情况，建立问题整改台账。开展新媒体运营培训，提升管理员政治素养与业务能力，打造专业化运营队伍，确保新媒体阵地成为意识形态宣传的重要窗口。</w:t>
      </w:r>
    </w:p>
    <w:p w14:paraId="558659BD">
      <w:pPr>
        <w:rPr>
          <w:rFonts w:hint="eastAsia"/>
        </w:rPr>
      </w:pPr>
    </w:p>
    <w:p w14:paraId="59611694">
      <w:pPr>
        <w:rPr>
          <w:rFonts w:hint="eastAsia"/>
        </w:rPr>
      </w:pPr>
      <w:r>
        <w:rPr>
          <w:rFonts w:hint="eastAsia"/>
        </w:rPr>
        <w:t>　　6.规范内部宣传阵地建设</w:t>
      </w:r>
    </w:p>
    <w:p w14:paraId="79E0577A">
      <w:pPr>
        <w:rPr>
          <w:rFonts w:hint="eastAsia"/>
        </w:rPr>
      </w:pPr>
    </w:p>
    <w:p w14:paraId="7512BB6A">
      <w:pPr>
        <w:rPr>
          <w:rFonts w:hint="eastAsia"/>
        </w:rPr>
      </w:pPr>
      <w:r>
        <w:rPr>
          <w:rFonts w:hint="eastAsia"/>
        </w:rPr>
        <w:t>　　加强机关内部宣传阵地管理，对办公楼宣传栏、电子屏、文化墙、内部刊物等载体实行统一规划、统一内容、统一审核，围绕意识形态工作要求发布宣传内容，营造浓厚氛围。制定内部宣传阵地管理细则，明确责任部门与管理标准，定期更新宣传内容，突出政治引领、法治宣传、廉政教育等主题。加强对内部刊物的审核管理，成立编辑审核小组，严格审核刊物内容，确保意识形态导向正确。阵地建设需强化内涵提升，必须创新宣传载体形式。开展“意识形态宣传阵地提质”活动，结合检察文化建设，打造意识形态主题文化长廊，展示习近平总书记重要论述、意识形态工作要求、先进典型事迹等内容。组织各支部利用内部宣传阵地开展意识形态专题宣传，每月更新宣传内容，推动意识形态理念深入人心。建立内部宣传阵地考核机制，定期对各部门宣传阵地建设与管理情况进行检查评估，倒逼工作落实。</w:t>
      </w:r>
    </w:p>
    <w:p w14:paraId="3D0A0BF8">
      <w:pPr>
        <w:rPr>
          <w:rFonts w:hint="eastAsia"/>
        </w:rPr>
      </w:pPr>
    </w:p>
    <w:p w14:paraId="0425F21B">
      <w:pPr>
        <w:rPr>
          <w:rFonts w:hint="eastAsia"/>
        </w:rPr>
      </w:pPr>
      <w:r>
        <w:rPr>
          <w:rFonts w:hint="eastAsia"/>
        </w:rPr>
        <w:t>　　7.强化办案场所意识形态引领</w:t>
      </w:r>
    </w:p>
    <w:p w14:paraId="7D880513">
      <w:pPr>
        <w:rPr>
          <w:rFonts w:hint="eastAsia"/>
        </w:rPr>
      </w:pPr>
    </w:p>
    <w:p w14:paraId="588570C9">
      <w:pPr>
        <w:rPr>
          <w:rFonts w:hint="eastAsia"/>
        </w:rPr>
      </w:pPr>
      <w:r>
        <w:rPr>
          <w:rFonts w:hint="eastAsia"/>
        </w:rPr>
        <w:t>　　立足检察办案职能，将意识形态引领融入办案场所建设与管理，在接待大厅、讯问室、听证室等场所设置法治宣传标语、意识形态警示标识，传递法治理念与正能量。制定办案场所意识形态引领工作规范，要求干警在接待群众、办理案件过程中，注重意识形态引导，做好释法说理工作，化解群众思想隔阂，维护社会稳定。加强对办案场所宣传资料的管理，统一印制法治宣传手册、意识形态宣传资料，规范发放与摆放，确保宣传内容准确、导向正确。引领作用需立足办案实践，必须健全工作衔接机制。在案件公开听证、国家司法救助、信访接待等工作中，融入意识形态宣传内容，引导群众树立正确法治观念。开展“办案场所意识形态引领示范岗”创建活动，引导干警在履职中强化意识形态引领意识，提升工作实效。定期对办案场所意识形态引领工作开展检查，及时发现并整改问题，确保办案场所成为意识形态宣传与法治引领的重要阵地。</w:t>
      </w:r>
    </w:p>
    <w:p w14:paraId="0063F783">
      <w:pPr>
        <w:rPr>
          <w:rFonts w:hint="eastAsia"/>
        </w:rPr>
      </w:pPr>
    </w:p>
    <w:p w14:paraId="0BFC8911">
      <w:pPr>
        <w:rPr>
          <w:rFonts w:hint="eastAsia"/>
        </w:rPr>
      </w:pPr>
      <w:r>
        <w:rPr>
          <w:rFonts w:hint="eastAsia"/>
        </w:rPr>
        <w:t>　　8.构建外部协作宣传机制</w:t>
      </w:r>
    </w:p>
    <w:p w14:paraId="138CB4D5">
      <w:pPr>
        <w:rPr>
          <w:rFonts w:hint="eastAsia"/>
        </w:rPr>
      </w:pPr>
    </w:p>
    <w:p w14:paraId="64D9A031">
      <w:pPr>
        <w:rPr>
          <w:rFonts w:hint="eastAsia"/>
        </w:rPr>
      </w:pPr>
      <w:r>
        <w:rPr>
          <w:rFonts w:hint="eastAsia"/>
        </w:rPr>
        <w:t>　　主动对接市委宣传部、网信办、主流媒体等单位，建立意识形态宣传协作机制，定期沟通宣传重点，共享宣传资源，形成工作合力。围绕检察中心工作与意识形态宣传要求，与主流媒体合作开设专题专栏，发布检察工作成效、法治宣传内容，提升检察意识形态宣传影响力。制定外部宣传合作管理办法，严格审核合作宣传内容，规范宣传流程，确保意识形态导向正确。协作宣传需强化精准发力，必须聚焦宣传重点。结合山西资源型经济转型、黄河流域生态保护等重点工作，联合开展意识形态主题宣传活动，传递检察声音。邀请媒体记者走进检察院，开展“检察开放日”“办案一线采风”等活动，展示检察工作成效，增强意识形态宣传感染力。建立外部宣传效果评估机制，定期分析宣传成效，优化宣传策略，提升意识形态宣传针对性与实效性。</w:t>
      </w:r>
    </w:p>
    <w:p w14:paraId="02A9A223">
      <w:pPr>
        <w:rPr>
          <w:rFonts w:hint="eastAsia"/>
        </w:rPr>
      </w:pPr>
    </w:p>
    <w:p w14:paraId="51B05A34">
      <w:pPr>
        <w:rPr>
          <w:rFonts w:hint="eastAsia"/>
        </w:rPr>
      </w:pPr>
      <w:r>
        <w:rPr>
          <w:rFonts w:hint="eastAsia"/>
        </w:rPr>
        <w:t>　　三、风险清源守底线，防范化解意识形态隐患</w:t>
      </w:r>
    </w:p>
    <w:p w14:paraId="7C0A898B">
      <w:pPr>
        <w:rPr>
          <w:rFonts w:hint="eastAsia"/>
        </w:rPr>
      </w:pPr>
    </w:p>
    <w:p w14:paraId="01725DBD">
      <w:pPr>
        <w:rPr>
          <w:rFonts w:hint="eastAsia"/>
        </w:rPr>
      </w:pPr>
      <w:r>
        <w:rPr>
          <w:rFonts w:hint="eastAsia"/>
        </w:rPr>
        <w:t>　　9.开展风险排查攻坚行动</w:t>
      </w:r>
    </w:p>
    <w:p w14:paraId="22FF8F0A">
      <w:pPr>
        <w:rPr>
          <w:rFonts w:hint="eastAsia"/>
        </w:rPr>
      </w:pPr>
    </w:p>
    <w:p w14:paraId="385824E3">
      <w:pPr>
        <w:rPr>
          <w:rFonts w:hint="eastAsia"/>
        </w:rPr>
      </w:pPr>
      <w:r>
        <w:rPr>
          <w:rFonts w:hint="eastAsia"/>
        </w:rPr>
        <w:t>　　深入学习习近平总书记关于防范化解意识形态领域风险的重要论述，制定《2026年意识形态风险排查攻坚方案》，建立“日常排查+专项排查+重点排查”工作机制，每月开展日常排查，每季度开展专项排查，重大节点、重要活动前开展重点排查，实现风险排查全覆盖。聚焦网络舆情、案件办理、信访接待、对外交流等重点领域，梳理意识形态风险点，建立动态更新的风险台账。落实中央纪委五次全会关于风险防控的部署要求，强化对风险点的分析研判，制定针对性防控措施。风险排查需强化精准处置，必须健全闭环管理体系。建立风险处置台账，对排查出的风险点明确整改责任、整改时限，实行销号管理，整改情况纳入部门意识形态工作考核。开展“意识形态风险防控演练”，模拟风险场景，提升干警应急处置能力。对重大意识形态风险，第一时间向市委、上级检察院党组请示报告，协同做好处置工作，坚决守住不发生重大意识形态问题的底线。</w:t>
      </w:r>
    </w:p>
    <w:p w14:paraId="258A3A98">
      <w:pPr>
        <w:rPr>
          <w:rFonts w:hint="eastAsia"/>
        </w:rPr>
      </w:pPr>
    </w:p>
    <w:p w14:paraId="75814ADD">
      <w:pPr>
        <w:rPr>
          <w:rFonts w:hint="eastAsia"/>
        </w:rPr>
      </w:pPr>
      <w:r>
        <w:rPr>
          <w:rFonts w:hint="eastAsia"/>
        </w:rPr>
        <w:t>　　10.健全网络舆情处置体系</w:t>
      </w:r>
    </w:p>
    <w:p w14:paraId="0C05D27B">
      <w:pPr>
        <w:rPr>
          <w:rFonts w:hint="eastAsia"/>
        </w:rPr>
      </w:pPr>
    </w:p>
    <w:p w14:paraId="6E63F7F3">
      <w:pPr>
        <w:rPr>
          <w:rFonts w:hint="eastAsia"/>
        </w:rPr>
      </w:pPr>
      <w:r>
        <w:rPr>
          <w:rFonts w:hint="eastAsia"/>
        </w:rPr>
        <w:t>　　落实网络意识形态工作责任制，制定《涉检网络舆情处置工作细则》，明确舆情监测、研判、处置、反馈等环节责任，构建“快速响应、精准处置、有效引导”的舆情工作体系。建立涉检网络舆情常态化监测机制，依托专业监测平台与人工巡查相结合的方式，对主流媒体、社交平台、论坛贴吧等进行全方位监测，及时捕捉涉检舆情信息。组建舆情处置专班，由党组分管领导牵头，相关部门负责人参与，负责舆情研判与处置工作。舆情处置需强化协同发力，必须完善联动机制。建立与市委网信办、公安、主流媒体等单位的舆情联动处置机制，及时通报舆情信息，协同开展处置工作。制定舆情分级处置预案，对一般舆情、重大舆情、恶性舆情实行分级处置，明确处置流程与时限。开展舆情处置实战练兵活动，提升干警舆情研判、应对处置与舆论引导能力，确保涉检舆情早发现、早处置、早平息。</w:t>
      </w:r>
    </w:p>
    <w:p w14:paraId="72831807">
      <w:pPr>
        <w:rPr>
          <w:rFonts w:hint="eastAsia"/>
        </w:rPr>
      </w:pPr>
    </w:p>
    <w:p w14:paraId="1CF22782">
      <w:pPr>
        <w:rPr>
          <w:rFonts w:hint="eastAsia"/>
        </w:rPr>
      </w:pPr>
      <w:r>
        <w:rPr>
          <w:rFonts w:hint="eastAsia"/>
        </w:rPr>
        <w:t>　　11.强化敏感案件舆情管控</w:t>
      </w:r>
    </w:p>
    <w:p w14:paraId="6ECC66A1">
      <w:pPr>
        <w:rPr>
          <w:rFonts w:hint="eastAsia"/>
        </w:rPr>
      </w:pPr>
    </w:p>
    <w:p w14:paraId="2F700A2E">
      <w:pPr>
        <w:rPr>
          <w:rFonts w:hint="eastAsia"/>
        </w:rPr>
      </w:pPr>
      <w:r>
        <w:rPr>
          <w:rFonts w:hint="eastAsia"/>
        </w:rPr>
        <w:t>　　聚焦重大敏感案件办理，建立“办案+舆情”同步工作机制，在案件受理之初即开展舆情风险研判，制定舆情管控预案，全程跟踪舆情动态。严格落实案件信息发布制度，规范案件信息发布主体、内容、时机，通过官方渠道及时发布权威信息，回应社会关切，引导舆论走向。加强对办案干警的舆情培训，要求干警在案件办理过程中严守保密纪律，不得擅自泄露案件信息，避免引发舆情风险。舆情管控需强化源头治理，必须健全工作规范。制定重大敏感案件舆情管控工作指引，明确各环节工作要求，确保舆情管控与案件办理同部署、同推进。在案件办理中注重释法说理，通过公开听证、法治宣传等方式，传递法治理念，化解舆论疑虑。建立敏感案件舆情复盘机制，对已办结案件的舆情处置工作进行复盘总结，提炼经验、查找不足，优化舆情管控措施。</w:t>
      </w:r>
    </w:p>
    <w:p w14:paraId="16D8F83F">
      <w:pPr>
        <w:rPr>
          <w:rFonts w:hint="eastAsia"/>
        </w:rPr>
      </w:pPr>
    </w:p>
    <w:p w14:paraId="0777EAC9">
      <w:pPr>
        <w:rPr>
          <w:rFonts w:hint="eastAsia"/>
        </w:rPr>
      </w:pPr>
      <w:r>
        <w:rPr>
          <w:rFonts w:hint="eastAsia"/>
        </w:rPr>
        <w:t>　　12.深化错误思潮批判引导</w:t>
      </w:r>
    </w:p>
    <w:p w14:paraId="1E374678">
      <w:pPr>
        <w:rPr>
          <w:rFonts w:hint="eastAsia"/>
        </w:rPr>
      </w:pPr>
    </w:p>
    <w:p w14:paraId="066AA6BD">
      <w:pPr>
        <w:rPr>
          <w:rFonts w:hint="eastAsia"/>
        </w:rPr>
      </w:pPr>
      <w:r>
        <w:rPr>
          <w:rFonts w:hint="eastAsia"/>
        </w:rPr>
        <w:t>　　深入学习习近平总书记关于批判错误思潮的重要论述，建立错误思潮监测与批判引导机制，及时发现并抵制各类错误思潮对检察队伍的侵蚀。组织开展错误思潮专题学习研讨活动，引导干警认清错误思潮的危害，增强辨别是非、抵制错误思潮的能力。制定错误思潮批判引导工作方案，通过专题讲座、理论文章、法治宣传等形式，批判错误观点，弘扬正确思想，筑牢思想防线。批判引导需强化精准发力，必须创新工作载体。开展“错误思潮辨析”主题活动，组织干警围绕各类错误思潮开展辨析讨论，提升思想认识。利用新媒体平台发布批判错误思潮的理论文章、短视频等内容，扩大宣传覆盖面，引导社会公众树立正确观念。加强对青年干警的引导，通过导师帮带、主题教育等方式，帮助其树立正确的世界观、人生观、价值观，自觉抵制错误思潮。</w:t>
      </w:r>
    </w:p>
    <w:p w14:paraId="27A41FCE">
      <w:pPr>
        <w:rPr>
          <w:rFonts w:hint="eastAsia"/>
        </w:rPr>
      </w:pPr>
    </w:p>
    <w:p w14:paraId="224BE42F">
      <w:pPr>
        <w:rPr>
          <w:rFonts w:hint="eastAsia"/>
        </w:rPr>
      </w:pPr>
      <w:r>
        <w:rPr>
          <w:rFonts w:hint="eastAsia"/>
        </w:rPr>
        <w:t>　　四、融合赋能促实效，彰显意识形态价值</w:t>
      </w:r>
    </w:p>
    <w:p w14:paraId="66D6EB0C">
      <w:pPr>
        <w:rPr>
          <w:rFonts w:hint="eastAsia"/>
        </w:rPr>
      </w:pPr>
    </w:p>
    <w:p w14:paraId="2E484088">
      <w:pPr>
        <w:rPr>
          <w:rFonts w:hint="eastAsia"/>
        </w:rPr>
      </w:pPr>
      <w:r>
        <w:rPr>
          <w:rFonts w:hint="eastAsia"/>
        </w:rPr>
        <w:t>　　13.推动意识形态与公益诉讼融合</w:t>
      </w:r>
    </w:p>
    <w:p w14:paraId="031FB315">
      <w:pPr>
        <w:rPr>
          <w:rFonts w:hint="eastAsia"/>
        </w:rPr>
      </w:pPr>
    </w:p>
    <w:p w14:paraId="1EA86980">
      <w:pPr>
        <w:rPr>
          <w:rFonts w:hint="eastAsia"/>
        </w:rPr>
      </w:pPr>
      <w:r>
        <w:rPr>
          <w:rFonts w:hint="eastAsia"/>
        </w:rPr>
        <w:t>　　深入学习习近平总书记关于公益诉讼检察工作的重要指示，开展“意识形态+公益诉讼”融合行动，将意识形态引领融入公益诉讼案件办理全过程。在生态环境、食品药品安全、英烈权益保护等公益诉讼领域，通过办案传递法治理念，强化意识形态引领，维护国家利益与社会公共利益。成立公益诉讼意识形态引领专班，由支部书记牵头，负责案件办理中的意识形态工作，确保办案与意识形态引领同步推进。融合赋能需强化协同联动，必须构建多方协作机制。主动对接生态环境、市场监管、退役军人事务等部门，建立意识形态联建机制，联合开展专项整治行动，形成公益保护与意识形态引领合力。开展公益诉讼公开听证意识形态专场活动，邀请党员代表、人大代表、专家学者参与听证，提升案件办理透明度与公信力，传递正能量。针对办案中发现的共性问题，制发检察建议，推动相关部门完善制度、强化监管，以意识形态引领推动社会治理。</w:t>
      </w:r>
    </w:p>
    <w:p w14:paraId="0EBA1F94">
      <w:pPr>
        <w:rPr>
          <w:rFonts w:hint="eastAsia"/>
        </w:rPr>
      </w:pPr>
    </w:p>
    <w:p w14:paraId="243814A3">
      <w:pPr>
        <w:rPr>
          <w:rFonts w:hint="eastAsia"/>
        </w:rPr>
      </w:pPr>
      <w:r>
        <w:rPr>
          <w:rFonts w:hint="eastAsia"/>
        </w:rPr>
        <w:t>　　14.深化意识形态与营商环境服务融合</w:t>
      </w:r>
    </w:p>
    <w:p w14:paraId="3E282BC4">
      <w:pPr>
        <w:rPr>
          <w:rFonts w:hint="eastAsia"/>
        </w:rPr>
      </w:pPr>
    </w:p>
    <w:p w14:paraId="4761DB4D">
      <w:pPr>
        <w:rPr>
          <w:rFonts w:hint="eastAsia"/>
        </w:rPr>
      </w:pPr>
      <w:r>
        <w:rPr>
          <w:rFonts w:hint="eastAsia"/>
        </w:rPr>
        <w:t>　　深入贯彻习近平总书记关于山西资源型经济转型的重要指示精神，将意识形态工作与服务营商环境深度融合，开展“意识形态+营商环境服务”专项行动。聚焦新兴产业培育、传统产业升级等重点任务，在依法惩治破坏市场经济秩序犯罪的同时，强化意识形态引领，引导企业依法经营、合规发展。建立“意识形态+营商环境”服务机制，由各支部包联重点企业，提供法治咨询、合规指导等服务，传递法治正能量。服务融合需强化精准发力，必须细化工作举措。开展“法治护航企业发展”意识形态宣传活动，组织党员干警深入企业开展政策解读与法治宣传，引导企业树立正确法治观念。依法平等保护各类经营主体合法权益，落实宽严相济刑事政策，最大限度降低对企业生产经营的影响，传递检察机关服务营商环境的坚定立场。建立涉企案件意识形态研判机制，确保案件办理既维护法律权威，又契合意识形态要求，营造市场化法治化国际化营商环境。</w:t>
      </w:r>
    </w:p>
    <w:p w14:paraId="3C2FC3EE">
      <w:pPr>
        <w:rPr>
          <w:rFonts w:hint="eastAsia"/>
        </w:rPr>
      </w:pPr>
    </w:p>
    <w:p w14:paraId="5C18AB32">
      <w:pPr>
        <w:rPr>
          <w:rFonts w:hint="eastAsia"/>
        </w:rPr>
      </w:pPr>
      <w:r>
        <w:rPr>
          <w:rFonts w:hint="eastAsia"/>
        </w:rPr>
        <w:t>　　15.促进意识形态与信访矛盾化解融合</w:t>
      </w:r>
    </w:p>
    <w:p w14:paraId="6217D069">
      <w:pPr>
        <w:rPr>
          <w:rFonts w:hint="eastAsia"/>
        </w:rPr>
      </w:pPr>
    </w:p>
    <w:p w14:paraId="6B61321D">
      <w:pPr>
        <w:rPr>
          <w:rFonts w:hint="eastAsia"/>
        </w:rPr>
      </w:pPr>
      <w:r>
        <w:rPr>
          <w:rFonts w:hint="eastAsia"/>
        </w:rPr>
        <w:t>　　学习贯彻党的二十届四中全会关于矛盾纠纷化解的部署要求，深化“意识形态+信访化解”工作模式，将意识形态引领融入信访矛盾化解全过程。成立信访化解意识形态引领临时党支部，发挥党员先锋模范作用，在化解信访积案与疑难信访问题中强化思想引导，化解群众思想隔阂。落实信访工作法治化要求，规范信访接待、办理、反馈等流程，在接待群众中传递法治理念与意识形态要求。融合化解需强化源头治理，必须健全长效机制。建立“化解+疏导+预防”三位一体工作体系，在信访化解中注重释法说理、思想引导，引导群众依法表达诉求。加强与基层治理组织、社区、乡镇的意识形态联建，推动信访矛盾源头化解、前端处置。开展“信访法治化宣传”意识形态主题活动，引导群众树立依法信访、理性信访观念，筑牢社会稳定意识形态防线。</w:t>
      </w:r>
    </w:p>
    <w:p w14:paraId="2C3E0E08">
      <w:pPr>
        <w:rPr>
          <w:rFonts w:hint="eastAsia"/>
        </w:rPr>
      </w:pPr>
    </w:p>
    <w:p w14:paraId="39A9EB8B">
      <w:pPr>
        <w:rPr>
          <w:rFonts w:hint="eastAsia"/>
        </w:rPr>
      </w:pPr>
      <w:r>
        <w:rPr>
          <w:rFonts w:hint="eastAsia"/>
        </w:rPr>
        <w:t>　　16.推动意识形态与扫黑除恶常态化融合</w:t>
      </w:r>
    </w:p>
    <w:p w14:paraId="0428915A">
      <w:pPr>
        <w:rPr>
          <w:rFonts w:hint="eastAsia"/>
        </w:rPr>
      </w:pPr>
    </w:p>
    <w:p w14:paraId="67BBD2D8">
      <w:pPr>
        <w:rPr>
          <w:rFonts w:hint="eastAsia"/>
        </w:rPr>
      </w:pPr>
      <w:r>
        <w:rPr>
          <w:rFonts w:hint="eastAsia"/>
        </w:rPr>
        <w:t>　　深入学习党中央关于常态化扫黑除恶斗争的部署要求，开展“意识形态+扫黑除恶”专项行动，将意识形态引领融入常态化扫黑除恶斗争全过程。依法严惩涉黑涉恶犯罪及“保护伞”，在办案中传递法治权威，强化意识形态引领，铲除黑恶势力滋生土壤。成立扫黑除恶意识形态引领攻坚小组，强化党组织在专项斗争中的引领作用，确保斗争方向正确。融合推进需强化综合施策，必须推动治标与治本结合。建立“办案+治理+宣传”工作机制，针对办案中发现的社会治理漏洞，制发检察建议，推动相关部门强化监管、完善制度。开展扫黑除恶法治宣传意识形态专场活动，进社区、进校园、进乡村宣传扫黑除恶成效与法治知识，提升群众防范意识与能力。加强与公安、法院、纪检监察等部门的协作配合，建立意识形态联建与业务协同机制，形成工作合力，推动常态化扫黑除恶斗争向纵深推进。</w:t>
      </w:r>
    </w:p>
    <w:p w14:paraId="42D99B82">
      <w:pPr>
        <w:rPr>
          <w:rFonts w:hint="eastAsia"/>
        </w:rPr>
      </w:pPr>
    </w:p>
    <w:p w14:paraId="231F45B3">
      <w:pPr>
        <w:rPr>
          <w:rFonts w:hint="eastAsia"/>
        </w:rPr>
      </w:pPr>
      <w:r>
        <w:rPr>
          <w:rFonts w:hint="eastAsia"/>
        </w:rPr>
        <w:t>　　五、队伍淬炼强本领，夯实意识形态根基</w:t>
      </w:r>
    </w:p>
    <w:p w14:paraId="6B4DE9CC">
      <w:pPr>
        <w:rPr>
          <w:rFonts w:hint="eastAsia"/>
        </w:rPr>
      </w:pPr>
    </w:p>
    <w:p w14:paraId="442107E3">
      <w:pPr>
        <w:rPr>
          <w:rFonts w:hint="eastAsia"/>
        </w:rPr>
      </w:pPr>
      <w:r>
        <w:rPr>
          <w:rFonts w:hint="eastAsia"/>
        </w:rPr>
        <w:t>　　17.开展意识形态骨干培育行动</w:t>
      </w:r>
    </w:p>
    <w:p w14:paraId="28B4A54A">
      <w:pPr>
        <w:rPr>
          <w:rFonts w:hint="eastAsia"/>
        </w:rPr>
      </w:pPr>
    </w:p>
    <w:p w14:paraId="49E48475">
      <w:pPr>
        <w:rPr>
          <w:rFonts w:hint="eastAsia"/>
        </w:rPr>
      </w:pPr>
      <w:r>
        <w:rPr>
          <w:rFonts w:hint="eastAsia"/>
        </w:rPr>
        <w:t>　　组建机关意识形态骨干队伍，选拔政治素质高、业务能力强、工作作风实的党员干警担任意识形态干事，明确工作职责与任务分工。制定意识形态骨干年度培训计划，邀请市委宣传部、网信办专家开展专题培训，内容涵盖意识形态理论、舆情处置、阵地管理等方面，每季度至少开展1次集中培训。组织意识形态骨干参与专题调研、舆情处置等工作，丰富实践经验，提升履职能力。骨干培育需强化实战锤炼，必须搭建实践平台。建立“意识形态骨干轮岗交流”机制，安排骨干跨部门交流学习，积累工作经验。开展“意识形态业务比武”活动，围绕理论知识、舆情处置、宣传策划等内容设置竞赛科目，以赛促学、以赛促练。实行意识形态骨干与业务骨干双向培养，鼓励骨干深耕业务，业务骨干参与意识形态工作，打造“意识形态+业务”双精通的复合型人才队伍。</w:t>
      </w:r>
    </w:p>
    <w:p w14:paraId="1C92BD9F">
      <w:pPr>
        <w:rPr>
          <w:rFonts w:hint="eastAsia"/>
        </w:rPr>
      </w:pPr>
    </w:p>
    <w:p w14:paraId="2BE61501">
      <w:pPr>
        <w:rPr>
          <w:rFonts w:hint="eastAsia"/>
        </w:rPr>
      </w:pPr>
      <w:r>
        <w:rPr>
          <w:rFonts w:hint="eastAsia"/>
        </w:rPr>
        <w:t>　　18.实施青年干警意识形态素养提升工程</w:t>
      </w:r>
    </w:p>
    <w:p w14:paraId="31D3EA0E">
      <w:pPr>
        <w:rPr>
          <w:rFonts w:hint="eastAsia"/>
        </w:rPr>
      </w:pPr>
    </w:p>
    <w:p w14:paraId="5994B680">
      <w:pPr>
        <w:rPr>
          <w:rFonts w:hint="eastAsia"/>
        </w:rPr>
      </w:pPr>
      <w:r>
        <w:rPr>
          <w:rFonts w:hint="eastAsia"/>
        </w:rPr>
        <w:t>　　聚焦青年干警成长成才，开展“青年干警意识形态素养提升工程”，建立“意识形态导师+业务导师”双导师帮带制度，由党组班子成员、支部书记、业务骨干担任导师，针对性指导青年干警强化意识形态素养。组织青年干警参与意识形态课题研究、政策解读、法治宣传等工作，丰富实践经验，提升思想认识。开展“青年干警意识形态先锋行”活动，引导青年干警在重大案件办理、专项行动中强化意识形态引领意识。素养提升需丰富载体形式，必须增强教育实效。建立青年理论学习小组，围绕意识形态主题开展研讨交流、知识竞赛、读书分享会等活动，激发学习热情。组织青年干警开展志愿服务、红色研学、意识形态警示教育等活动，强化理想信念教育。搭建青年干警展示平台，举办青年干警意识形态演讲比赛、办案故事分享会，鼓励青年干警立足岗位践行意识形态要求，打造忠诚可靠的青年检察队伍。</w:t>
      </w:r>
    </w:p>
    <w:p w14:paraId="3E7B7765">
      <w:pPr>
        <w:rPr>
          <w:rFonts w:hint="eastAsia"/>
        </w:rPr>
      </w:pPr>
    </w:p>
    <w:p w14:paraId="3F45ACCF">
      <w:pPr>
        <w:rPr>
          <w:rFonts w:hint="eastAsia"/>
        </w:rPr>
      </w:pPr>
      <w:r>
        <w:rPr>
          <w:rFonts w:hint="eastAsia"/>
        </w:rPr>
        <w:t>　　19.强化意识形态警示教育</w:t>
      </w:r>
    </w:p>
    <w:p w14:paraId="2879E3D3">
      <w:pPr>
        <w:rPr>
          <w:rFonts w:hint="eastAsia"/>
        </w:rPr>
      </w:pPr>
    </w:p>
    <w:p w14:paraId="477AC268">
      <w:pPr>
        <w:rPr>
          <w:rFonts w:hint="eastAsia"/>
        </w:rPr>
      </w:pPr>
      <w:r>
        <w:rPr>
          <w:rFonts w:hint="eastAsia"/>
        </w:rPr>
        <w:t>　　制定年度意识形态警示教育计划，每月开展1次常态化警示教育，通过观看警示教育片、通报意识形态领域违纪违法案例、参观廉政教育基地等形式，强化干警意识形态纪律意识。深入学习中央纪委五次全会关于意识形态工作的部署要求，聚焦意识形态领域突出问题，开展专项整治行动，坚决纠治不作为、慢作为、乱作为等现象。组织干警旁听意识形态领域职务犯罪案件庭审，现场接受警示教育，筑牢思想防线。警示教育需注重常态长效，必须创新载体形式。开展“意识形态警示教育月”活动，组织廉政谈话、案例剖析、专题研讨等活动，营造浓厚警示氛围。建立“一案一警示”机制，对检察系统内发生的意识形态领域违纪违法案件，深入剖析原因，开展专题研讨，引导干警汲取教训、警钟长鸣。对新入职、新提拔干警，开展任前意识形态警示教育与谈话，筑牢廉洁履职思想防线。</w:t>
      </w:r>
    </w:p>
    <w:p w14:paraId="621F0D60">
      <w:pPr>
        <w:rPr>
          <w:rFonts w:hint="eastAsia"/>
        </w:rPr>
      </w:pPr>
    </w:p>
    <w:p w14:paraId="6E0120F0">
      <w:pPr>
        <w:rPr>
          <w:rFonts w:hint="eastAsia"/>
        </w:rPr>
      </w:pPr>
      <w:r>
        <w:rPr>
          <w:rFonts w:hint="eastAsia"/>
        </w:rPr>
        <w:t>　　20.培育意识形态检察文化品牌</w:t>
      </w:r>
    </w:p>
    <w:p w14:paraId="46DD529A">
      <w:pPr>
        <w:rPr>
          <w:rFonts w:hint="eastAsia"/>
        </w:rPr>
      </w:pPr>
    </w:p>
    <w:p w14:paraId="658BBDAB">
      <w:pPr>
        <w:rPr>
          <w:rFonts w:hint="eastAsia"/>
        </w:rPr>
      </w:pPr>
      <w:r>
        <w:rPr>
          <w:rFonts w:hint="eastAsia"/>
        </w:rPr>
        <w:t>　　深入挖掘山西红色资源与检察职业文化内涵，打造“意识形态+检察文化”特色品牌，构建“文化引领+制度约束+实践养成”的意识形态文化建设体系。制定《意识形态检察文化建设实施办法》，明确建设目标、重点任务与保障措施，推动意识形态文化融入日常工作。打造意识形态文化阵地，在机关办公楼设置文化墙、文化长廊，展示习近平总书记重要论述、意识形态工作要求、先进典型事迹等内容。文化培育需强化实践转化，必须推动融入日常。开展“意识形态文化建设”主题活动，组织意识形态书画展、演讲比赛、文化研讨等活动，营造浓厚氛围。开展“廉洁家风+意识形态”建设行动，组织干警签订廉洁家风承诺书，开展家庭助廉活动，引导干警修身律己、廉洁齐家。评选表彰意识形态工作先进典型，发挥示范引领作用，以文化涵养推动意识形态工作走深走实。</w:t>
      </w:r>
    </w:p>
    <w:p w14:paraId="3A178567">
      <w:pPr>
        <w:rPr>
          <w:rFonts w:hint="eastAsia"/>
        </w:rPr>
      </w:pPr>
    </w:p>
    <w:p w14:paraId="56F855C5">
      <w:pPr>
        <w:rPr>
          <w:rFonts w:hint="eastAsia"/>
        </w:rPr>
      </w:pPr>
      <w:r>
        <w:rPr>
          <w:rFonts w:hint="eastAsia"/>
        </w:rPr>
        <w:t>　　六、机制护航保长效，提升意识形态质效</w:t>
      </w:r>
    </w:p>
    <w:p w14:paraId="4D5D57F8">
      <w:pPr>
        <w:rPr>
          <w:rFonts w:hint="eastAsia"/>
        </w:rPr>
      </w:pPr>
    </w:p>
    <w:p w14:paraId="6D6E84E5">
      <w:pPr>
        <w:rPr>
          <w:rFonts w:hint="eastAsia"/>
        </w:rPr>
      </w:pPr>
      <w:r>
        <w:rPr>
          <w:rFonts w:hint="eastAsia"/>
        </w:rPr>
        <w:t>　　21.健全统筹领导机制</w:t>
      </w:r>
    </w:p>
    <w:p w14:paraId="205323CC">
      <w:pPr>
        <w:rPr>
          <w:rFonts w:hint="eastAsia"/>
        </w:rPr>
      </w:pPr>
    </w:p>
    <w:p w14:paraId="453E3BDB">
      <w:pPr>
        <w:rPr>
          <w:rFonts w:hint="eastAsia"/>
        </w:rPr>
      </w:pPr>
      <w:r>
        <w:rPr>
          <w:rFonts w:hint="eastAsia"/>
        </w:rPr>
        <w:t>　　强化党组对意识形态工作的全面领导，成立意识形态工作领导小组，由党组书记担任组长，统筹推进机关意识形态工作，定期召开领导小组会议，研究部署工作、解决重大问题，每季度至少召开1次专题会议。制定意识形态工作年度计划与总结，明确工作目标、重点任务与落实举措，确保工作有序推进。健全意识形态工作请示报告制度，定期向市委、上级检察院党组汇报意识形态工作情况，重大事项及时请示报告。统筹领导需强化协同发力，必须健全工作体系。完善党组统一领导、机关党委牵头协调、各支部具体落实、各部门协同配合的意识形态工作格局，明确各主体职责，形成工作合力。将意识形态工作纳入党组重要议事日程，与检察业务工作同部署、同推进、同考核，定期开展意识形态工作专题调研，精准研判形势，解决突出问题，推动工作高质量发展。</w:t>
      </w:r>
    </w:p>
    <w:p w14:paraId="6D10667E">
      <w:pPr>
        <w:rPr>
          <w:rFonts w:hint="eastAsia"/>
        </w:rPr>
      </w:pPr>
    </w:p>
    <w:p w14:paraId="428CBA3A">
      <w:pPr>
        <w:rPr>
          <w:rFonts w:hint="eastAsia"/>
        </w:rPr>
      </w:pPr>
      <w:r>
        <w:rPr>
          <w:rFonts w:hint="eastAsia"/>
        </w:rPr>
        <w:t>　　22.优化考核评价机制</w:t>
      </w:r>
    </w:p>
    <w:p w14:paraId="35575757">
      <w:pPr>
        <w:rPr>
          <w:rFonts w:hint="eastAsia"/>
        </w:rPr>
      </w:pPr>
    </w:p>
    <w:p w14:paraId="5C2B49E0">
      <w:pPr>
        <w:rPr>
          <w:rFonts w:hint="eastAsia"/>
        </w:rPr>
      </w:pPr>
      <w:r>
        <w:rPr>
          <w:rFonts w:hint="eastAsia"/>
        </w:rPr>
        <w:t>　　细化意识形态工作考核指标，构建“量化考核+定性评价+群众评议”三位一体考核体系，量化指标涵盖理论学习、阵地管理、风险防控、融合赋能等方面，定性评价侧重工作创新、作用发挥等情况，群众评议吸纳干警、服务对象意见。制定考核评分细则，明确评分标准，实行百分制考核。将意识形态工作考核结果与部门绩效、个人评优评先、提拔任用、职级晋升直接挂钩，树立鲜明导向。考核评价需强化结果运用，必须完善闭环管理。建立考核结果反馈机制，对考核优秀的予以表彰奖励，对考核不合格的约谈负责人、限期整改。开展考核结果整改“回头看”，督促各支部对照问题整改提升，形成“考核—反馈—整改—提升”的闭环管理。引入第三方评估机构，每年度开展意识形态工作第三方评估，提升考核的客观性与公正性。</w:t>
      </w:r>
    </w:p>
    <w:p w14:paraId="0E77894C">
      <w:pPr>
        <w:rPr>
          <w:rFonts w:hint="eastAsia"/>
        </w:rPr>
      </w:pPr>
    </w:p>
    <w:p w14:paraId="3764D621">
      <w:pPr>
        <w:rPr>
          <w:rFonts w:hint="eastAsia"/>
        </w:rPr>
      </w:pPr>
      <w:r>
        <w:rPr>
          <w:rFonts w:hint="eastAsia"/>
        </w:rPr>
        <w:t>　　23.构建督导检查机制</w:t>
      </w:r>
    </w:p>
    <w:p w14:paraId="0EE93ADC">
      <w:pPr>
        <w:rPr>
          <w:rFonts w:hint="eastAsia"/>
        </w:rPr>
      </w:pPr>
    </w:p>
    <w:p w14:paraId="5DE11D2E">
      <w:pPr>
        <w:rPr>
          <w:rFonts w:hint="eastAsia"/>
        </w:rPr>
      </w:pPr>
      <w:r>
        <w:rPr>
          <w:rFonts w:hint="eastAsia"/>
        </w:rPr>
        <w:t>　　建立“日常督导+专项督导+年终考核”三位一体督导机制，日常督导由机关党委负责，每月对各支部意识形态工作落实情况开展抽查，及时发现并纠正问题；专项督导针对重大部署、重点工作开展，确保落地见效；年终结合考核开展全面督导。制定督导检查清单，明确督导内容、方式及要求，确保督导精准有效。督导检查需强化整改实效，必须健全追责机制。建立督导问题整改台账，对发现的问题明确整改责任、整改时限，实行销号管理，定期通报整改情况。开展整改“回头看”，对整改不到位、问题反弹的支部，严肃追责问责。强化督导结果运用，将督导情况纳入支部与个人意识形态工作考核，以刚性督导倒逼工作落实。</w:t>
      </w:r>
    </w:p>
    <w:p w14:paraId="3CD33DD9">
      <w:pPr>
        <w:rPr>
          <w:rFonts w:hint="eastAsia"/>
        </w:rPr>
      </w:pPr>
    </w:p>
    <w:p w14:paraId="4A5D1041">
      <w:pPr>
        <w:rPr>
          <w:rFonts w:hint="eastAsia"/>
        </w:rPr>
      </w:pPr>
      <w:r>
        <w:rPr>
          <w:rFonts w:hint="eastAsia"/>
        </w:rPr>
        <w:t>　　24.完善经费保障机制</w:t>
      </w:r>
    </w:p>
    <w:p w14:paraId="2AF20916">
      <w:pPr>
        <w:rPr>
          <w:rFonts w:hint="eastAsia"/>
        </w:rPr>
      </w:pPr>
    </w:p>
    <w:p w14:paraId="44F30114">
      <w:pPr>
        <w:rPr>
          <w:rFonts w:hint="eastAsia"/>
        </w:rPr>
      </w:pPr>
      <w:r>
        <w:rPr>
          <w:rFonts w:hint="eastAsia"/>
        </w:rPr>
        <w:t>　　合理安排意识形态工作经费，纳入年度部门预算，保障意识形态活动开展、阵地建设、队伍培训、文化创建等工作需求，确保经费足额到位、规范使用。建立意识形态经费使用管理制度，严格审批流程，明确经费使用范围与标准，加强经费使用监督，提高资金使用效益。定期对意识形态经费使用情况进行审计，杜绝违规使用经费、铺张浪费等现象。经费保障需强化精准赋能，必须优化资源配置。优先保障意识形态重点工作、重大活动经费需求，加大对新媒体阵地建设、骨干培训、文化品牌打造等方面的投入。建立经费动态调整机制，根据意识形态工作需要，适时调整经费预算，为工作开展提供坚实物质保障。鼓励各支部整合资源、创新方式，提升经费使用效益，推动意识形态工作高质量发展。</w:t>
      </w:r>
    </w:p>
    <w:p w14:paraId="6FF87C31">
      <w:pPr>
        <w:rPr>
          <w:rFonts w:hint="eastAsia"/>
        </w:rPr>
      </w:pPr>
    </w:p>
    <w:p w14:paraId="0E859032">
      <w:pPr>
        <w:rPr>
          <w:rFonts w:hint="eastAsia"/>
        </w:rPr>
      </w:pPr>
      <w:r>
        <w:rPr>
          <w:rFonts w:hint="eastAsia"/>
        </w:rPr>
        <w:t xml:space="preserve"> </w:t>
      </w:r>
    </w:p>
    <w:p w14:paraId="7109D979">
      <w:pPr>
        <w:rPr>
          <w:rFonts w:hint="eastAsia"/>
        </w:rPr>
      </w:pPr>
    </w:p>
    <w:p w14:paraId="6A35685B">
      <w:pPr>
        <w:rPr>
          <w:rFonts w:hint="eastAsia"/>
        </w:rPr>
      </w:pPr>
      <w:r>
        <w:rPr>
          <w:rFonts w:hint="eastAsia"/>
        </w:rPr>
        <w:t xml:space="preserve"> </w:t>
      </w:r>
    </w:p>
    <w:p w14:paraId="78BB94A4">
      <w:pPr>
        <w:rPr>
          <w:rFonts w:hint="eastAsia"/>
        </w:rPr>
      </w:pPr>
    </w:p>
    <w:p w14:paraId="1A33FD28">
      <w:pPr>
        <w:rPr>
          <w:rFonts w:hint="eastAsia"/>
        </w:rPr>
      </w:pPr>
      <w:r>
        <w:rPr>
          <w:rFonts w:hint="eastAsia"/>
        </w:rPr>
        <w:t>法院2026年意识形态工作要点</w:t>
      </w:r>
    </w:p>
    <w:p w14:paraId="2C709D65">
      <w:pPr>
        <w:rPr>
          <w:rFonts w:hint="eastAsia"/>
        </w:rPr>
      </w:pPr>
      <w:r>
        <w:rPr>
          <w:rFonts w:hint="eastAsia"/>
        </w:rPr>
        <w:t xml:space="preserve"> </w:t>
      </w:r>
    </w:p>
    <w:p w14:paraId="630953F1">
      <w:pPr>
        <w:rPr>
          <w:rFonts w:hint="eastAsia"/>
        </w:rPr>
      </w:pPr>
    </w:p>
    <w:p w14:paraId="08986760">
      <w:pPr>
        <w:rPr>
          <w:rFonts w:hint="eastAsia"/>
        </w:rPr>
      </w:pPr>
      <w:r>
        <w:rPr>
          <w:rFonts w:hint="eastAsia"/>
        </w:rPr>
        <w:t>　　2026年市中级人民法院机关意识形态工作的指导思想是：坚持以习近平新时代中国特色社会主义思想为根本遵循，深入贯彻党的二十大、二十届四中全会及后续中央全会精神，全面落实习近平总书记关于意识形态工作、政法工作系列重要论述和考察调研山西重要讲话重要指示精神，深刻领悟“两个确立”决定性意义，坚决做到“两个维护”。紧紧围绕“努力让人民群众在每一个司法案件中感受到公平正义”的核心目标，以党的创新理论武装干警、以社会主义法治精神引领审判、以主流思想舆论凝聚共识，坚决筑牢司法领域意识形态安全防线。必须始终坚持马克思主义在意识形态领域的指导地位，将意识形态工作贯穿于审判执行、司法改革、队伍建设全过程，牢牢掌握司法领域意识形态工作领导权、管理权、话语权，为法院工作高质量发展、服务保障中国式现代化山西实践提供坚强思想保证和强大精神力量。</w:t>
      </w:r>
    </w:p>
    <w:p w14:paraId="52C2FCED">
      <w:pPr>
        <w:rPr>
          <w:rFonts w:hint="eastAsia"/>
        </w:rPr>
      </w:pPr>
    </w:p>
    <w:p w14:paraId="67BF25E0">
      <w:pPr>
        <w:rPr>
          <w:rFonts w:hint="eastAsia"/>
        </w:rPr>
      </w:pPr>
      <w:r>
        <w:rPr>
          <w:rFonts w:hint="eastAsia"/>
        </w:rPr>
        <w:t>　　一、深刻把握极端重要性，夯实意识形态工作政治根基</w:t>
      </w:r>
    </w:p>
    <w:p w14:paraId="3FBFC77E">
      <w:pPr>
        <w:rPr>
          <w:rFonts w:hint="eastAsia"/>
        </w:rPr>
      </w:pPr>
    </w:p>
    <w:p w14:paraId="3F7CBF8D">
      <w:pPr>
        <w:rPr>
          <w:rFonts w:hint="eastAsia"/>
        </w:rPr>
      </w:pPr>
      <w:r>
        <w:rPr>
          <w:rFonts w:hint="eastAsia"/>
        </w:rPr>
        <w:t>　　1.强化政治判断力，精准识别意识形态风险。市中级人民法院作为国家审判机关，必须旗帜鲜明讲政治，深刻认识意识形态领域斗争的长期性、复杂性、艰巨性。要建立健全司法领域意识形态风险研判机制，定期组织力量，聚焦重大敏感案件审理、涉诉信访化解、裁判文书上网、庭审直播、学术研讨、对外交往、干警网络言行等关键环节，系统排查可能存在的历史虚无主义、西方“宪政”“三权鼎立”“司法独立”等错误思潮渗透风险，以及因案引发的社会思潮对立、价值观冲突等潜在隐患。制定风险清单与应对预案，明确各类风险的表现形式、本质属性与政治危害，提升从政治高度审视司法案件、司法行为、司法言论的能力，确保在错综复杂的形势面前始终保持清醒头脑和战略定力。</w:t>
      </w:r>
    </w:p>
    <w:p w14:paraId="4837B068">
      <w:pPr>
        <w:rPr>
          <w:rFonts w:hint="eastAsia"/>
        </w:rPr>
      </w:pPr>
    </w:p>
    <w:p w14:paraId="7B15BA42">
      <w:pPr>
        <w:rPr>
          <w:rFonts w:hint="eastAsia"/>
        </w:rPr>
      </w:pPr>
      <w:r>
        <w:rPr>
          <w:rFonts w:hint="eastAsia"/>
        </w:rPr>
        <w:t>　　2.提升政治领悟力，深学细悟党的创新理论。将学习贯彻习近平新时代中国特色社会主义思想作为党组理论学习中心组学习、党支部“三会一课”、干警政治轮训的首课、主课、必修课。重点围绕习近平法治思想、习近平总书记关于新时代政法工作、意识形态工作的重要论述，以及视察山西时关于高质量发展、文化建设、生态文明等方面的重要要求，编制专题学习资料，开展分层次、全覆盖的系统培训。实施“政治能力提升计划”，举办“院长讲堂”“政治导师讲座”，引导干警深刻理解党的基本理论、基本路线、基本方略在司法实践中的具体体现和应用，准确把握党中央对国内外形势的重大判断和对政法工作的战略部署，自觉在思想上政治上行动上同以习近平同志为核心的党中央保持高度一致，确保司法工作的正确政治方向。</w:t>
      </w:r>
    </w:p>
    <w:p w14:paraId="2858C7AB">
      <w:pPr>
        <w:rPr>
          <w:rFonts w:hint="eastAsia"/>
        </w:rPr>
      </w:pPr>
    </w:p>
    <w:p w14:paraId="49DFDB36">
      <w:pPr>
        <w:rPr>
          <w:rFonts w:hint="eastAsia"/>
        </w:rPr>
      </w:pPr>
      <w:r>
        <w:rPr>
          <w:rFonts w:hint="eastAsia"/>
        </w:rPr>
        <w:t>　　3.压实政治执行力，确保决策部署落地生根。坚持党对意识形态工作的绝对领导，严格落实意识形态工作责任制。修订完善本院《意识形态工作责任制实施细则》，明确党组主体责任、党组书记第一责任、分管领导直接责任、班子成员“一岗双责”以及各部门、各党支部的具体责任，形成横向到边、纵向到底的责任链条。将意识形态工作情况纳入党组重要议事日程，每年至少开展两次专题研究部署和综合分析研判。将意识形态工作责任制落实情况作为党建工作述职评议、领导班子和领导干部年度考核、干部选拔任用的核心指标，对履行责任不力、导致意识形态领域出现问题的严肃追责问责，以刚性制度保障党中央、省委、市委关于意识形态工作的各项决策部署在全市法院得到不折不扣贯彻执行。</w:t>
      </w:r>
    </w:p>
    <w:p w14:paraId="7F108F3D">
      <w:pPr>
        <w:rPr>
          <w:rFonts w:hint="eastAsia"/>
        </w:rPr>
      </w:pPr>
    </w:p>
    <w:p w14:paraId="47280113">
      <w:pPr>
        <w:rPr>
          <w:rFonts w:hint="eastAsia"/>
        </w:rPr>
      </w:pPr>
      <w:r>
        <w:rPr>
          <w:rFonts w:hint="eastAsia"/>
        </w:rPr>
        <w:t>　　4.筑牢政治忠诚度，锻造过硬法院队伍。将意识形态要求融入干警队伍建设的血脉，作为衡量干警政治素质的首要标准。在干警招录、遴选、晋升、评优中，强化政治考察，建立政治素质档案，对政治上不合格的实行“一票否决”。开展“筑牢政治忠诚、践行法治信仰”主题教育实践活动，通过重温入党誓词、宪法宣誓、参观红色法治教育基地、学习先进典型事迹等多种形式，持续淬炼干警忠诚干净担当的政治品格。加强对青年干警的政治引领和思想淬炼，实施“青蓝相继”政治传承工程，由党员领导干部、优秀资深法官与青年干警结对，传授政治经验、司法经验，引导青年干警系好职业生涯“第一粒扣子”，确保法院队伍绝对忠诚、绝对纯洁、绝对可靠。</w:t>
      </w:r>
    </w:p>
    <w:p w14:paraId="00DA4668">
      <w:pPr>
        <w:rPr>
          <w:rFonts w:hint="eastAsia"/>
        </w:rPr>
      </w:pPr>
    </w:p>
    <w:p w14:paraId="78E7FBCA">
      <w:pPr>
        <w:rPr>
          <w:rFonts w:hint="eastAsia"/>
        </w:rPr>
      </w:pPr>
      <w:r>
        <w:rPr>
          <w:rFonts w:hint="eastAsia"/>
        </w:rPr>
        <w:t>　　二、深化创新理论武装，巩固团结奋斗思想基础</w:t>
      </w:r>
    </w:p>
    <w:p w14:paraId="39A656C9">
      <w:pPr>
        <w:rPr>
          <w:rFonts w:hint="eastAsia"/>
        </w:rPr>
      </w:pPr>
    </w:p>
    <w:p w14:paraId="473198E3">
      <w:pPr>
        <w:rPr>
          <w:rFonts w:hint="eastAsia"/>
        </w:rPr>
      </w:pPr>
      <w:r>
        <w:rPr>
          <w:rFonts w:hint="eastAsia"/>
        </w:rPr>
        <w:t>　　5.构建系统性学习矩阵，推动理论学习走深走实。优化“党组领学、机关党委督学、党支部研学、青年理论学习小组促学、党员自学”五位一体学习体系。制定年度理论学习“课程表”与“任务书”，明确学习主题、学习资料、研讨重点与成果形式。创新打造“法耀”讲堂，定期邀请专家学者、领导干部、先进模范进行专题辅导。建强用好“习近平新时代中国特色社会主义思想学习专区”线上平台，集成权威文献、解读视频、案例库、自测题库等资源，实现随时可学、随处可学。开展“读原著、学原文、悟原理”读书季活动，组织读书沙龙、心得分享、征文比赛，引导干警在深学细悟中把握理论精髓，自觉做党的创新理论的坚定信仰者和忠实实践者。</w:t>
      </w:r>
    </w:p>
    <w:p w14:paraId="5631BE16">
      <w:pPr>
        <w:rPr>
          <w:rFonts w:hint="eastAsia"/>
        </w:rPr>
      </w:pPr>
    </w:p>
    <w:p w14:paraId="505D5F11">
      <w:pPr>
        <w:rPr>
          <w:rFonts w:hint="eastAsia"/>
        </w:rPr>
      </w:pPr>
      <w:r>
        <w:rPr>
          <w:rFonts w:hint="eastAsia"/>
        </w:rPr>
        <w:t>　　6.聚焦实践性转化应用，彰显科学理论指导伟力。大力弘扬理论联系实际的学风，紧密围绕审判执行主责主业，开展“习近平法治思想指引司法实践”系列研讨活动。针对服务保障高质量发展、优化法治化营商环境、加强民生司法保障、推进基层社会治理现代化、深化司法体制改革等重点难点问题，设立研究课题，组织力量攻关，形成一批具有理论深度和实践价值的研究成果。建立“理论指导实践”优秀案例评选与发布机制，定期筛选、汇编、推广运用党的创新理论成功化解矛盾纠纷、实现“三个效果”有机统一的典型案例，将学习成果转化为清晰的司法理念、科学的裁判方法、有效的工作举措，切实解决司法实践中的突出问题。</w:t>
      </w:r>
    </w:p>
    <w:p w14:paraId="4B6316BB">
      <w:pPr>
        <w:rPr>
          <w:rFonts w:hint="eastAsia"/>
        </w:rPr>
      </w:pPr>
    </w:p>
    <w:p w14:paraId="1A417EA3">
      <w:pPr>
        <w:rPr>
          <w:rFonts w:hint="eastAsia"/>
        </w:rPr>
      </w:pPr>
      <w:r>
        <w:rPr>
          <w:rFonts w:hint="eastAsia"/>
        </w:rPr>
        <w:t>　　7.拓展创新性传播载体，增强理论武装吸引力感染力。适应信息化发展趋势和干警认知特点，创新理论武装的话语体系和表达方式。组织创作一批阐释习近平法治思想、社会主义核心价值观的微视频、动漫、图解、H5等新媒体产品，利用法院官方网站、微信公众号、内部工作平台等阵地广泛传播。开展“让理论‘活’起来”创意大赛，鼓励干警用通俗语言、生动形式讲述法治故事、传递法治精神。探索情景式、体验式、互动式学习模式，如“模拟新闻发布会回应司法关切”“法治情景剧演绎核心价值观”等活动，使理论武装更接地气、更具温度、更富成效，真正内化于心、外化于行。</w:t>
      </w:r>
    </w:p>
    <w:p w14:paraId="1AB50CFA">
      <w:pPr>
        <w:rPr>
          <w:rFonts w:hint="eastAsia"/>
        </w:rPr>
      </w:pPr>
    </w:p>
    <w:p w14:paraId="2110EF3C">
      <w:pPr>
        <w:rPr>
          <w:rFonts w:hint="eastAsia"/>
        </w:rPr>
      </w:pPr>
      <w:r>
        <w:rPr>
          <w:rFonts w:hint="eastAsia"/>
        </w:rPr>
        <w:t>　　8.健全常态化检验机制，确保学习成效落实落地。建立理论学习成效评估机制，将理论学习情况纳入干警绩效考核和党员民主评议。推行“逢训必考、逢学必测”，利用线上平台开展理论知识随机测试，检验日常学习效果。每半年组织一次理论学习成果交流汇报会，由各部门、各支部代表汇报学习收获与转化应用情况。开展“学习标兵”“优秀调研成果”“实践转化范例”评选表彰，树立鲜明导向。加强对学习过程的督导检查，对学习流于形式、效果不佳的部门和个人进行通报提醒，督促整改，确保理论学习不走过场、取得实效，不断夯实全体干警团结奋斗的共同思想基础。</w:t>
      </w:r>
    </w:p>
    <w:p w14:paraId="314EE635">
      <w:pPr>
        <w:rPr>
          <w:rFonts w:hint="eastAsia"/>
        </w:rPr>
      </w:pPr>
    </w:p>
    <w:p w14:paraId="16F3E507">
      <w:pPr>
        <w:rPr>
          <w:rFonts w:hint="eastAsia"/>
        </w:rPr>
      </w:pPr>
      <w:r>
        <w:rPr>
          <w:rFonts w:hint="eastAsia"/>
        </w:rPr>
        <w:t>　　三、强化阵地建设管理，掌握意识形态工作主导权</w:t>
      </w:r>
    </w:p>
    <w:p w14:paraId="380E05B6">
      <w:pPr>
        <w:rPr>
          <w:rFonts w:hint="eastAsia"/>
        </w:rPr>
      </w:pPr>
    </w:p>
    <w:p w14:paraId="62E5E6FC">
      <w:pPr>
        <w:rPr>
          <w:rFonts w:hint="eastAsia"/>
        </w:rPr>
      </w:pPr>
      <w:r>
        <w:rPr>
          <w:rFonts w:hint="eastAsia"/>
        </w:rPr>
        <w:t>　　9.巩固壮大司法宣传主流舆论阵地。坚持党管媒体原则，加强法院系统自办媒体（官网、官微、内刊等）的建设与管理，确保其传播党的主张、反映群众呼声、弘扬法治精神的核心功能。严格落实信息发布“三审三校”制度，严把政治关、法律关、事实关、文字关。围绕法院中心工作，精心策划主题宣传，大力宣传学习贯彻党中央决策部署的举措成效，宣传服务大局、司法为民、公正司法的生动实践，宣传模范法官、先进集体的感人事迹。建立与主流新闻媒体的常态化沟通协作机制，主动提供新闻素材，做好重大案件、重要政策、重点工作的权威发布与解读，有效引导社会舆论，唱响法治主旋律，传播司法正能量。</w:t>
      </w:r>
    </w:p>
    <w:p w14:paraId="3B08191E">
      <w:pPr>
        <w:rPr>
          <w:rFonts w:hint="eastAsia"/>
        </w:rPr>
      </w:pPr>
    </w:p>
    <w:p w14:paraId="58EF334B">
      <w:pPr>
        <w:rPr>
          <w:rFonts w:hint="eastAsia"/>
        </w:rPr>
      </w:pPr>
      <w:r>
        <w:rPr>
          <w:rFonts w:hint="eastAsia"/>
        </w:rPr>
        <w:t>　　10.严格管控司法活动衍生意识形态阵地。充分认识审判活动、司法公开本身即是重要的意识形态实践。加强对庭审活动的规范管理，确保庭审庄严、有序，展现司法公正形象。严格规范裁判文书上网流程，完善审查复核机制，防止文书内容出现政治性、政策性错误或不当表述引发负面解读。优化庭审直播、录播管理，对涉及国家安全、社会稳定、个人隐私等依法不公开的案件严格把关。加强法院学术研讨、论坛、讲座等活动管理，对主讲人、主题、内容进行政治审核，确保正确政治方向。规范法院系统出版物、内部资料、工作简报的编发管理，杜绝错误观点和不良信息传播。</w:t>
      </w:r>
    </w:p>
    <w:p w14:paraId="45EE8CAE">
      <w:pPr>
        <w:rPr>
          <w:rFonts w:hint="eastAsia"/>
        </w:rPr>
      </w:pPr>
    </w:p>
    <w:p w14:paraId="04E7622D">
      <w:pPr>
        <w:rPr>
          <w:rFonts w:hint="eastAsia"/>
        </w:rPr>
      </w:pPr>
      <w:r>
        <w:rPr>
          <w:rFonts w:hint="eastAsia"/>
        </w:rPr>
        <w:t>　　11.创新建设网络意识形态前沿阵地。提升管网治网用网能力，建立健全网络意识形态风险监测、研判、处置机制。加强对涉法网络舆情，特别是涉及司法意识形态、法院队伍形象、重大敏感案件等舆情的日常监测与实时预警。组建网络评论员队伍，开展专业化培训，提升在关键时间节点、重大舆情事件中主动发声、引导舆论、澄清谬误、批驳错误思潮的能力。规范干警网络行为，教育引导干警严格遵守政治纪律和政治规矩，不在网络平台发表、传播与党的路线方针政策相悖的言论，不参与非法网络活动，自觉维护法院和法官形象。</w:t>
      </w:r>
    </w:p>
    <w:p w14:paraId="78E038E9">
      <w:pPr>
        <w:rPr>
          <w:rFonts w:hint="eastAsia"/>
        </w:rPr>
      </w:pPr>
    </w:p>
    <w:p w14:paraId="100F7B4F">
      <w:pPr>
        <w:rPr>
          <w:rFonts w:hint="eastAsia"/>
        </w:rPr>
      </w:pPr>
      <w:r>
        <w:rPr>
          <w:rFonts w:hint="eastAsia"/>
        </w:rPr>
        <w:t>　　12.守好法院系统内部思想文化阵地。加强对机关内部宣传栏、电子显示屏、文化长廊、图书室、党员活动室等实体阵地的建设与管理，确保宣传内容积极健康、向上向善。组织开展形式多样、健康有益的文体活动，丰富干警精神文化生活，陶冶道德情操。加强对法院系统内部网站、工作群组、新媒体工作群等内部网络空间的管理，明确群主和管理员责任，规范信息发布，清理有害信息，营造风清气正的内部思想文化环境。关注干警思想动态，定期开展思想状况分析，针对性做好思想政治工作，及时回应关切、理顺情绪、化解矛盾。</w:t>
      </w:r>
    </w:p>
    <w:p w14:paraId="4B987E36">
      <w:pPr>
        <w:rPr>
          <w:rFonts w:hint="eastAsia"/>
        </w:rPr>
      </w:pPr>
    </w:p>
    <w:p w14:paraId="085A7F7D">
      <w:pPr>
        <w:rPr>
          <w:rFonts w:hint="eastAsia"/>
        </w:rPr>
      </w:pPr>
      <w:r>
        <w:rPr>
          <w:rFonts w:hint="eastAsia"/>
        </w:rPr>
        <w:t>　　四、坚决开展舆论斗争，有力批驳抵制错误思潮</w:t>
      </w:r>
    </w:p>
    <w:p w14:paraId="1047DED5">
      <w:pPr>
        <w:rPr>
          <w:rFonts w:hint="eastAsia"/>
        </w:rPr>
      </w:pPr>
    </w:p>
    <w:p w14:paraId="6ED26EE4">
      <w:pPr>
        <w:rPr>
          <w:rFonts w:hint="eastAsia"/>
        </w:rPr>
      </w:pPr>
      <w:r>
        <w:rPr>
          <w:rFonts w:hint="eastAsia"/>
        </w:rPr>
        <w:t>　　13.精准辨识司法领域错误思潮本质表现。组织力量深入研究当前可能向司法领域渗透的历史虚无主义、西方“宪政”民主、“三权分立”、司法独立、公民不服从等错误思潮的本质特征、政治意图、表现形式及其在司法实践中的潜在影响。结合具体案例，剖析这些错误思潮如何试图歪曲我国政治法律制度、否定党对政法工作的领导、诋毁社会主义司法制度、干扰法官依法独立公正行使审判权。提高干警的政治敏锐性和鉴别力，使广大干警能够准确识别披着“学术探讨”“法理争鸣”外衣的错误观点，认清其危害，做到头脑清醒、立场坚定。</w:t>
      </w:r>
    </w:p>
    <w:p w14:paraId="2AB89DA3">
      <w:pPr>
        <w:rPr>
          <w:rFonts w:hint="eastAsia"/>
        </w:rPr>
      </w:pPr>
    </w:p>
    <w:p w14:paraId="767CC156">
      <w:pPr>
        <w:rPr>
          <w:rFonts w:hint="eastAsia"/>
        </w:rPr>
      </w:pPr>
      <w:r>
        <w:rPr>
          <w:rFonts w:hint="eastAsia"/>
        </w:rPr>
        <w:t>　　14.建立健全批驳辨析常态化工作机制。在理论研究、审执业务培训、法官会议、学术研讨等场合，主动设置议题，组织对错误思潮和观点的辨析批驳。鼓励和支持政治素质高、理论功底扎实、业务能力强的法官、学者撰写理论文章、时评文章，在权威报刊、主流网站、法院自有平台发表，旗帜鲜明地亮明观点、澄清是非、以正视听。针对涉法重大舆情事件中出现的错误言论，快速反应，通过发布权威信息、组织专家解读、刊发评论文章等方式，及时有力地进行批驳和引导，掌握解释权和话语权。</w:t>
      </w:r>
    </w:p>
    <w:p w14:paraId="4E6500B5">
      <w:pPr>
        <w:rPr>
          <w:rFonts w:hint="eastAsia"/>
        </w:rPr>
      </w:pPr>
    </w:p>
    <w:p w14:paraId="3B6B7B10">
      <w:pPr>
        <w:rPr>
          <w:rFonts w:hint="eastAsia"/>
        </w:rPr>
      </w:pPr>
      <w:r>
        <w:rPr>
          <w:rFonts w:hint="eastAsia"/>
        </w:rPr>
        <w:t>　　15.提升运用法治方式应对处置能力。在处理具体案件，特别是涉及意识形态争议的案件时，坚持依法审理与舆论引导相结合。在裁判文书中要强化依法说理、以理服人，用严谨的逻辑、详实的证据、准确的法律适用，回应当事人诉求和社会关切，同时要注重弘扬社会主义核心价值观，体现社会主义法治精神。对利用案件炒作、散布错误言论、攻击我国司法制度和法治建设的违法行为，要积极配合有关部门依法予以处置。教育引导干警在应对涉法舆情时，要坚持法治思维和法治方式，做到依法、理性、专业，避免因应对不当而引发次生舆情。</w:t>
      </w:r>
    </w:p>
    <w:p w14:paraId="3A00346C">
      <w:pPr>
        <w:rPr>
          <w:rFonts w:hint="eastAsia"/>
        </w:rPr>
      </w:pPr>
    </w:p>
    <w:p w14:paraId="12546B3A">
      <w:pPr>
        <w:rPr>
          <w:rFonts w:hint="eastAsia"/>
        </w:rPr>
      </w:pPr>
      <w:r>
        <w:rPr>
          <w:rFonts w:hint="eastAsia"/>
        </w:rPr>
        <w:t>　　16.强化干警意识形态斗争本领训练。将意识形态斗争能力培养纳入干警教育培训体系，开设专门课程或教学模块。通过案例教学、情景模拟、实战演练等方式，提升干警在复杂舆论环境下把握政治方向、防范政治风险、开展舆论引导、批驳错误观点的实际能力。组织干警深入学习党的历史、新中国史、改革开放史、社会主义发展史，深刻认识中国共产党领导和中国特色社会主义制度的必然性优越性，增强做中国人的志气、骨气、底气，从历史维度夯实抵制错误思潮的思想根基。</w:t>
      </w:r>
    </w:p>
    <w:p w14:paraId="62A614F7">
      <w:pPr>
        <w:rPr>
          <w:rFonts w:hint="eastAsia"/>
        </w:rPr>
      </w:pPr>
    </w:p>
    <w:p w14:paraId="737F0DDC">
      <w:pPr>
        <w:rPr>
          <w:rFonts w:hint="eastAsia"/>
        </w:rPr>
      </w:pPr>
      <w:r>
        <w:rPr>
          <w:rFonts w:hint="eastAsia"/>
        </w:rPr>
        <w:t>　　五、弘扬核心价值观，发挥司法裁判价值引领功能</w:t>
      </w:r>
    </w:p>
    <w:p w14:paraId="1465F8DA">
      <w:pPr>
        <w:rPr>
          <w:rFonts w:hint="eastAsia"/>
        </w:rPr>
      </w:pPr>
    </w:p>
    <w:p w14:paraId="22E1EDCF">
      <w:pPr>
        <w:rPr>
          <w:rFonts w:hint="eastAsia"/>
        </w:rPr>
      </w:pPr>
      <w:r>
        <w:rPr>
          <w:rFonts w:hint="eastAsia"/>
        </w:rPr>
        <w:t>　　17.将核心价值观融入司法政策与司法解释理解适用。在制定司法政策、提出司法解释建议、发布审判业务指导文件时，必须将社会主义核心价值观作为重要价值取向和衡量标准。在审理涉及国家利益、重大公共利益、公序良俗、社会风尚的案件时，要自觉运用社会主义核心价值观审视案件事实、解释法律条文、进行利益衡量。探索建立运用社会主义核心价值观释法说理的标准化指引，明确在哪些类型案件、哪些环节应当重点加强核心价值观的阐释与融入，提升裁判的价值引领效果。</w:t>
      </w:r>
    </w:p>
    <w:p w14:paraId="19695213">
      <w:pPr>
        <w:rPr>
          <w:rFonts w:hint="eastAsia"/>
        </w:rPr>
      </w:pPr>
    </w:p>
    <w:p w14:paraId="184CFC64">
      <w:pPr>
        <w:rPr>
          <w:rFonts w:hint="eastAsia"/>
        </w:rPr>
      </w:pPr>
      <w:r>
        <w:rPr>
          <w:rFonts w:hint="eastAsia"/>
        </w:rPr>
        <w:t>　　18.在案件裁判全过程中彰显公平正义核心价值。在立案、审判、执行各环节，都要秉持公正司法理念，确保程序公正与实体公正相统一。在民商事审判中，弘扬诚实守信、契约精神，保护产权和企业家合法权益，维护公平竞争市场秩序。在行政审判中，监督支持行政机关依法行政，保护行政相对人合法权益，助力法治政府建设。在刑事审判中，落实宽严相济刑事政策，准确惩罚犯罪、保障人权。在执行工作中，强化善意文明执行理念，实现权益保障与经济发展的平衡。通过每一个案件的公正高效审理，让人民群众切实感受到公平正义就在身边，增强对司法和法治的信心。</w:t>
      </w:r>
    </w:p>
    <w:p w14:paraId="737E20E7">
      <w:pPr>
        <w:rPr>
          <w:rFonts w:hint="eastAsia"/>
        </w:rPr>
      </w:pPr>
    </w:p>
    <w:p w14:paraId="1EB5A8FB">
      <w:pPr>
        <w:rPr>
          <w:rFonts w:hint="eastAsia"/>
        </w:rPr>
      </w:pPr>
      <w:r>
        <w:rPr>
          <w:rFonts w:hint="eastAsia"/>
        </w:rPr>
        <w:t>　　19.通过司法裁判弘扬社会公德、职业道德、家庭美德。妥善审理婚姻家庭、继承、赡养、抚养等家事纠纷，维护和谐、文明、平等的家庭关系，弘扬中华民族传统家庭美德。依法审理劳动争议、消费者权益保护、教育医疗等民生案件，保护弱势群体合法权益，促进社会和谐。公正审理涉及见义勇为、无偿救助、公益捐赠等案件，依法保护助人者权益，鼓励善行义举。在知识产权案件中，依法保护创新，制裁侵权行为，营造尊重知识、崇尚创新的社会氛围。通过司法裁判树立行为规则，明确社会预期，引领社会风尚。</w:t>
      </w:r>
    </w:p>
    <w:p w14:paraId="0AC41B95">
      <w:pPr>
        <w:rPr>
          <w:rFonts w:hint="eastAsia"/>
        </w:rPr>
      </w:pPr>
    </w:p>
    <w:p w14:paraId="7294ABB6">
      <w:pPr>
        <w:rPr>
          <w:rFonts w:hint="eastAsia"/>
        </w:rPr>
      </w:pPr>
      <w:r>
        <w:rPr>
          <w:rFonts w:hint="eastAsia"/>
        </w:rPr>
        <w:t>　　20.强化裁判文书说理的价值传导作用。推行“裁判文书释法说理质量提升工程”，将是否充分、恰当运用社会主义核心价值观进行说理作为评查优秀裁判文书、评选精品案例的重要标准。要求法官在裁判文书中，不仅要阐明事实认定和法律适用的理由，还要对裁判结果所体现的价值取向、政策考量、利益平衡等进行充分阐释，将法理、事理、情理、文理有机结合，使裁判文书成为彰显法治精神、传播核心价值观的生动教材。加强优秀裁判文书公开和宣传解读，发挥其示范引领和教育功能。</w:t>
      </w:r>
    </w:p>
    <w:p w14:paraId="209229BB">
      <w:pPr>
        <w:rPr>
          <w:rFonts w:hint="eastAsia"/>
        </w:rPr>
      </w:pPr>
    </w:p>
    <w:p w14:paraId="0A300FE5">
      <w:pPr>
        <w:rPr>
          <w:rFonts w:hint="eastAsia"/>
        </w:rPr>
      </w:pPr>
      <w:r>
        <w:rPr>
          <w:rFonts w:hint="eastAsia"/>
        </w:rPr>
        <w:t>　　六、健全完善责任体系，确保各项任务落实落细</w:t>
      </w:r>
    </w:p>
    <w:p w14:paraId="6E349879">
      <w:pPr>
        <w:rPr>
          <w:rFonts w:hint="eastAsia"/>
        </w:rPr>
      </w:pPr>
    </w:p>
    <w:p w14:paraId="672F5063">
      <w:pPr>
        <w:rPr>
          <w:rFonts w:hint="eastAsia"/>
        </w:rPr>
      </w:pPr>
      <w:r>
        <w:rPr>
          <w:rFonts w:hint="eastAsia"/>
        </w:rPr>
        <w:t>　　21.强化组织领导与顶层设计。院党组要切实担负起意识形态工作的全面领导责任，每年至少两次专题研究意识形态工作，分析研判形势，解决突出问题。党组书记要履行第一责任人职责，带头把方向、抓导向、管阵地、强队伍。班子成员要根据分工，履行“一岗双责”，抓好分管部门、领域的意识形态工作。机关党委要在党组领导下，切实履行好具体指导、组织协调、督促检查的职责。各部门、各党支部主要负责人是本部门、本支部意识形态工作第一责任人，要将意识形态工作要求融入业务工作同步部署、同步落实、同步检查，形成齐抓共管的工作格局。</w:t>
      </w:r>
    </w:p>
    <w:p w14:paraId="44D1991F">
      <w:pPr>
        <w:rPr>
          <w:rFonts w:hint="eastAsia"/>
        </w:rPr>
      </w:pPr>
    </w:p>
    <w:p w14:paraId="61F676FA">
      <w:pPr>
        <w:rPr>
          <w:rFonts w:hint="eastAsia"/>
        </w:rPr>
      </w:pPr>
      <w:r>
        <w:rPr>
          <w:rFonts w:hint="eastAsia"/>
        </w:rPr>
        <w:t>　　22.完善制度机制与流程规范。对标对表中央、省委、市委及上级法院关于意识形态工作的决策部署和要求，结合本院实际，系统梳理完善现有意识形态工作相关制度规范。重点健全和完善意识形态领域情况分析研判联席会议制度、风险排查预警机制、阵地建设管理制度、网络舆情监测处置机制、重大事项报告制度、督查考核问责制度等。绘制意识形态工作流程图，明确各项工作环节的责任主体、工作标准、时限要求，推动意识形态工作制度化、规范化、科学化运行，确保各项工作有章可循、有据可依。</w:t>
      </w:r>
    </w:p>
    <w:p w14:paraId="27633EC1">
      <w:pPr>
        <w:rPr>
          <w:rFonts w:hint="eastAsia"/>
        </w:rPr>
      </w:pPr>
    </w:p>
    <w:p w14:paraId="6399047F">
      <w:pPr>
        <w:rPr>
          <w:rFonts w:hint="eastAsia"/>
        </w:rPr>
      </w:pPr>
      <w:r>
        <w:rPr>
          <w:rFonts w:hint="eastAsia"/>
        </w:rPr>
        <w:t>　　23.严格督查考核与问责追责。将意识形态工作责任制落实情况纳入党组巡视巡察、司法巡查、审务督察的重要内容，纳入领导班子和领导干部年度考核、党组织书记抓党建工作述职评议考核的核心指标。建立健全意识形态工作督查机制，采取定期检查与随机抽查、专项督查与综合评估相结合的方式，对各责任主体履责情况进行监督检查。对检查中发现的问题，建立台账，限期整改，对账销号。对履行责任不力、导致意识形态领域出现重大问题、造成严重后果的，严格依照《中国共产党问责条例》等规定，严肃追究相关党组织和领导干部的责任，以问责倒逼责任落实。</w:t>
      </w:r>
    </w:p>
    <w:p w14:paraId="1C576314">
      <w:pPr>
        <w:rPr>
          <w:rFonts w:hint="eastAsia"/>
        </w:rPr>
      </w:pPr>
    </w:p>
    <w:p w14:paraId="32AC918D">
      <w:pPr>
        <w:rPr>
          <w:rFonts w:hint="eastAsia"/>
        </w:rPr>
      </w:pPr>
      <w:r>
        <w:rPr>
          <w:rFonts w:hint="eastAsia"/>
        </w:rPr>
        <w:t>　　24.加强队伍建设与能力保障。选优配强意识形态工作力量，把政治强、业务精、作风正、敢担当的干部充实到意识形态工作关键岗位。加强意识形态工作队伍的专业培训和实践锻炼，提升其政治理论素养、政策水平、法律专业能力和舆情应对本领。关心关爱意识形态工作干部，为其履职尽责创造良好条件。加大对意识形态工作的经费投入和物质保障，确保各项工作顺利开展。通过建设一支高素质专业化的意识形态工作队伍，为牢牢掌握司法领域意识形态工作领导权提供坚强的人才支撑和组织保障。</w:t>
      </w:r>
    </w:p>
    <w:p w14:paraId="011F2BE2">
      <w:pPr>
        <w:rPr>
          <w:rFonts w:hint="eastAsia"/>
        </w:rPr>
      </w:pPr>
    </w:p>
    <w:p w14:paraId="270AF6C0">
      <w:pPr>
        <w:rPr>
          <w:rFonts w:hint="eastAsia"/>
        </w:rPr>
      </w:pPr>
      <w:r>
        <w:rPr>
          <w:rFonts w:hint="eastAsia"/>
        </w:rPr>
        <w:t xml:space="preserve"> </w:t>
      </w:r>
    </w:p>
    <w:p w14:paraId="191B37E0">
      <w:pPr>
        <w:rPr>
          <w:rFonts w:hint="eastAsia"/>
        </w:rPr>
      </w:pPr>
    </w:p>
    <w:p w14:paraId="512E6D83">
      <w:pPr>
        <w:rPr>
          <w:rFonts w:hint="eastAsia"/>
        </w:rPr>
      </w:pPr>
      <w:r>
        <w:rPr>
          <w:rFonts w:hint="eastAsia"/>
        </w:rPr>
        <w:t xml:space="preserve"> </w:t>
      </w:r>
    </w:p>
    <w:p w14:paraId="346DDD17">
      <w:pPr>
        <w:rPr>
          <w:rFonts w:hint="eastAsia"/>
        </w:rPr>
      </w:pPr>
    </w:p>
    <w:p w14:paraId="22B68317">
      <w:pPr>
        <w:rPr>
          <w:rFonts w:hint="eastAsia"/>
        </w:rPr>
      </w:pPr>
      <w:r>
        <w:rPr>
          <w:rFonts w:hint="eastAsia"/>
        </w:rPr>
        <w:t>市委社会工作部2026年意识形态工作要点</w:t>
      </w:r>
    </w:p>
    <w:p w14:paraId="60D10B05">
      <w:pPr>
        <w:rPr>
          <w:rFonts w:hint="eastAsia"/>
        </w:rPr>
      </w:pPr>
      <w:r>
        <w:rPr>
          <w:rFonts w:hint="eastAsia"/>
        </w:rPr>
        <w:t xml:space="preserve"> </w:t>
      </w:r>
    </w:p>
    <w:p w14:paraId="227FDE38">
      <w:pPr>
        <w:rPr>
          <w:rFonts w:hint="eastAsia"/>
        </w:rPr>
      </w:pPr>
    </w:p>
    <w:p w14:paraId="6381D130">
      <w:pPr>
        <w:rPr>
          <w:rFonts w:hint="eastAsia"/>
        </w:rPr>
      </w:pPr>
      <w:r>
        <w:rPr>
          <w:rFonts w:hint="eastAsia"/>
        </w:rPr>
        <w:t>　　2026年市委社会工作部机关意识形态工作，坚持以习近平新时代中国特色社会主义思想为指导，全面贯彻党的二十大及二十届四中全会精神，深入落实习近平总书记关于意识形态工作、社会工作、山西工作重要论述及二十届中央纪委五次全会部署。锚定意识形态与社工服务深度融合主线，紧扣山西转型发展大局，强化思想引领、筑牢阵地防线、防范风险隐患，以过硬意识形态工作引领社工事业健康发展，为基层治理现代化凝聚思想共识。</w:t>
      </w:r>
    </w:p>
    <w:p w14:paraId="4616EA4E">
      <w:pPr>
        <w:rPr>
          <w:rFonts w:hint="eastAsia"/>
        </w:rPr>
      </w:pPr>
    </w:p>
    <w:p w14:paraId="4F3BE9CE">
      <w:pPr>
        <w:rPr>
          <w:rFonts w:hint="eastAsia"/>
        </w:rPr>
      </w:pPr>
      <w:r>
        <w:rPr>
          <w:rFonts w:hint="eastAsia"/>
        </w:rPr>
        <w:t>　　一、思想引领固本，筑牢意识形态根基</w:t>
      </w:r>
    </w:p>
    <w:p w14:paraId="0639196D">
      <w:pPr>
        <w:rPr>
          <w:rFonts w:hint="eastAsia"/>
        </w:rPr>
      </w:pPr>
    </w:p>
    <w:p w14:paraId="141B1799">
      <w:pPr>
        <w:rPr>
          <w:rFonts w:hint="eastAsia"/>
        </w:rPr>
      </w:pPr>
      <w:r>
        <w:rPr>
          <w:rFonts w:hint="eastAsia"/>
        </w:rPr>
        <w:t>　　1.深化理论铸魂，凝聚思想共识</w:t>
      </w:r>
    </w:p>
    <w:p w14:paraId="7AD527AB">
      <w:pPr>
        <w:rPr>
          <w:rFonts w:hint="eastAsia"/>
        </w:rPr>
      </w:pPr>
    </w:p>
    <w:p w14:paraId="7F0187DE">
      <w:pPr>
        <w:rPr>
          <w:rFonts w:hint="eastAsia"/>
        </w:rPr>
      </w:pPr>
      <w:r>
        <w:rPr>
          <w:rFonts w:hint="eastAsia"/>
        </w:rPr>
        <w:t>　　深入学习《习近平著作选读》第一卷、第二卷，精准把握习近平新时代中国特色社会主义思想关于意识形态工作的核心要义，重点研读《习近平谈治国理政》第四卷中“掌握意识形态工作领导权”专题内容。认真学习习近平总书记关于社会工作“坚持正确政治方向、坚守公益属性”的重要指示精神，深刻领悟意识形态工作对社工事业的引领作用。落实党中央及省委关于意识形态理论学习的部署要求，把学习贯彻习近平新时代中国特色社会主义思想作为意识形态工作首要任务。理论武装是意识形态工作的核心，必须转化为社工履职的思想自觉。开展“意识形态理论赋能社工”专项行动，建立党组中心组领学、支部研学、党员自学、一线宣讲“四位一体”学习机制，实行“月度集中学、季度专题研讨、年度成效评估”制度。邀请意识形态领域专家、社工骨干开展专题宣讲，推动理论学习与社工服务、基层治理深度融合，切实把学习成效转化为凝聚群众、服务群众的实际行动。</w:t>
      </w:r>
    </w:p>
    <w:p w14:paraId="3CA2A3D5">
      <w:pPr>
        <w:rPr>
          <w:rFonts w:hint="eastAsia"/>
        </w:rPr>
      </w:pPr>
    </w:p>
    <w:p w14:paraId="33FA0C72">
      <w:pPr>
        <w:rPr>
          <w:rFonts w:hint="eastAsia"/>
        </w:rPr>
      </w:pPr>
      <w:r>
        <w:rPr>
          <w:rFonts w:hint="eastAsia"/>
        </w:rPr>
        <w:t>　　2.紧扣转型大局，强化思想赋能</w:t>
      </w:r>
    </w:p>
    <w:p w14:paraId="4D7FA6DD">
      <w:pPr>
        <w:rPr>
          <w:rFonts w:hint="eastAsia"/>
        </w:rPr>
      </w:pPr>
    </w:p>
    <w:p w14:paraId="49A7FCB2">
      <w:pPr>
        <w:rPr>
          <w:rFonts w:hint="eastAsia"/>
        </w:rPr>
      </w:pPr>
      <w:r>
        <w:rPr>
          <w:rFonts w:hint="eastAsia"/>
        </w:rPr>
        <w:t>　　深入学习习近平总书记在山西考察时的重要讲话精神，研读《努力在推动资源型经济转型发展上迈出新步伐奋力谱写三晋大地推进中国式现代化新篇章》，精准对接山西转型发展中意识形态工作的职责使命。聚焦转型过程中群众思想动态引导、社会组织意识形态管控、基层思想阵地建设等重点任务，强化意识形态对社工工作的赋能作用，推动社工服务成为传播主流价值的重要载体。认真学习省委两会关于意识形态与转型发展深度融合的部署要求，锚定意识形态工作发力点。转型发展需要思想护航，必须以意识形态引领凝聚转型合力。开展“意识形态护航转型社工”行动，建立转型期群众思想动态排查台账，组织社工深入基层开展政策宣讲、思想引导，化解转型过程中各类思想疑虑。组建党员意识形态宣讲队，聚焦生态移民、企业转型等重点领域，开展精准思想引导服务，切实以意识形态引领推动社工服务融入转型发展大局。</w:t>
      </w:r>
    </w:p>
    <w:p w14:paraId="2664E655">
      <w:pPr>
        <w:rPr>
          <w:rFonts w:hint="eastAsia"/>
        </w:rPr>
      </w:pPr>
    </w:p>
    <w:p w14:paraId="00E099D3">
      <w:pPr>
        <w:rPr>
          <w:rFonts w:hint="eastAsia"/>
        </w:rPr>
      </w:pPr>
      <w:r>
        <w:rPr>
          <w:rFonts w:hint="eastAsia"/>
        </w:rPr>
        <w:t>　　3.强化价值引领，厚植思想土壤</w:t>
      </w:r>
    </w:p>
    <w:p w14:paraId="7D5ECF3E">
      <w:pPr>
        <w:rPr>
          <w:rFonts w:hint="eastAsia"/>
        </w:rPr>
      </w:pPr>
    </w:p>
    <w:p w14:paraId="06E2877F">
      <w:pPr>
        <w:rPr>
          <w:rFonts w:hint="eastAsia"/>
        </w:rPr>
      </w:pPr>
      <w:r>
        <w:rPr>
          <w:rFonts w:hint="eastAsia"/>
        </w:rPr>
        <w:t>　　深入学习习近平总书记关于社会主义核心价值观的重要论述，落实党的二十届四中全会关于“强化社会主义核心价值观引领”的部署要求，推动核心价值观融入社工服务全流程。围绕民生帮扶、基层治理、社会组织培育等重点工作，将核心价值观转化为具体服务举措，引导群众树立正确世界观、人生观、价值观。认真学习《新时代公民道德建设实施纲要》，强化道德引领对意识形态工作的支撑作用。核心价值是意识形态的灵魂，必须融入社工服务日常。开展“核心价值观融入社工服务”专项活动，打造“社工+价值引领”服务品牌，将核心价值观宣传教育与困难帮扶、矛盾化解、文明倡导等工作结合。建立核心价值观传播考核机制，将传播成效纳入社工服务评价体系，引导社工在服务中传递主流价值，切实以核心价值观厚植基层思想根基。</w:t>
      </w:r>
    </w:p>
    <w:p w14:paraId="59D94E83">
      <w:pPr>
        <w:rPr>
          <w:rFonts w:hint="eastAsia"/>
        </w:rPr>
      </w:pPr>
    </w:p>
    <w:p w14:paraId="1B5E8436">
      <w:pPr>
        <w:rPr>
          <w:rFonts w:hint="eastAsia"/>
        </w:rPr>
      </w:pPr>
      <w:r>
        <w:rPr>
          <w:rFonts w:hint="eastAsia"/>
        </w:rPr>
        <w:t>　　4.深化形势教育，凝聚发展共识</w:t>
      </w:r>
    </w:p>
    <w:p w14:paraId="1E5ED9AD">
      <w:pPr>
        <w:rPr>
          <w:rFonts w:hint="eastAsia"/>
        </w:rPr>
      </w:pPr>
    </w:p>
    <w:p w14:paraId="24DAC635">
      <w:pPr>
        <w:rPr>
          <w:rFonts w:hint="eastAsia"/>
        </w:rPr>
      </w:pPr>
      <w:r>
        <w:rPr>
          <w:rFonts w:hint="eastAsia"/>
        </w:rPr>
        <w:t>　　深入学习党中央及省委关于当前形势任务的部署要求，结合山西转型发展实际和社工领域工作特点，开展常态化形势政策教育。组织学习全国及省委两会精神，解读经济社会发展形势、社工领域政策导向，引导党员干部和群众准确认识发展大局。认真学习习近平总书记关于防范化解意识形态领域风险的重要论述，强化形势研判能力。形势教育是凝聚共识的关键，必须精准对接社工工作实际。开展“形势政策进基层”活动，组织社工骨干、政策宣讲员深入社区、乡村、社会组织开展形势政策宣讲，解读发展成就、政策举措、发展机遇。建立形势政策宣讲反馈机制，及时收集群众疑问并精准回应，切实以形势教育引导群众理解政策、支持发展，凝聚起推动社工事业和转型发展的强大合力。</w:t>
      </w:r>
    </w:p>
    <w:p w14:paraId="2D893DC4">
      <w:pPr>
        <w:rPr>
          <w:rFonts w:hint="eastAsia"/>
        </w:rPr>
      </w:pPr>
    </w:p>
    <w:p w14:paraId="4A0D6171">
      <w:pPr>
        <w:rPr>
          <w:rFonts w:hint="eastAsia"/>
        </w:rPr>
      </w:pPr>
      <w:r>
        <w:rPr>
          <w:rFonts w:hint="eastAsia"/>
        </w:rPr>
        <w:t>　　二、阵地管控筑防，守好意识形态防线</w:t>
      </w:r>
    </w:p>
    <w:p w14:paraId="68701A11">
      <w:pPr>
        <w:rPr>
          <w:rFonts w:hint="eastAsia"/>
        </w:rPr>
      </w:pPr>
    </w:p>
    <w:p w14:paraId="6F2A284A">
      <w:pPr>
        <w:rPr>
          <w:rFonts w:hint="eastAsia"/>
        </w:rPr>
      </w:pPr>
      <w:r>
        <w:rPr>
          <w:rFonts w:hint="eastAsia"/>
        </w:rPr>
        <w:t>　　5.规范内部阵地，强化管控效能</w:t>
      </w:r>
    </w:p>
    <w:p w14:paraId="07AAE497">
      <w:pPr>
        <w:rPr>
          <w:rFonts w:hint="eastAsia"/>
        </w:rPr>
      </w:pPr>
    </w:p>
    <w:p w14:paraId="2CEB0F0E">
      <w:pPr>
        <w:rPr>
          <w:rFonts w:hint="eastAsia"/>
        </w:rPr>
      </w:pPr>
      <w:r>
        <w:rPr>
          <w:rFonts w:hint="eastAsia"/>
        </w:rPr>
        <w:t>　　深入学习习近平总书记关于“牢牢掌握意识形态工作领导权、管理权、话语权”的重要论述，落实党的二十届四中全会关于意识形态阵地建设的部署要求，规范单位官网、微信公众号、宣传栏等内部宣传阵地管理。健全阵地管理制度，明确发布审核流程，实行“谁发布、谁负责，谁审核、谁担责”机制，确保宣传内容政治正确、导向鲜明。认真学习《网络信息内容生态治理规定》，强化网络阵地管控。内部阵地是意识形态传播的主渠道，必须从严规范管理。开展“意识形态阵地提质”行动，对内部宣传阵地进行全面排查梳理，更新完善管理制度，优化发布审核流程。建立阵地内容定期巡查机制，安排专人负责日常管控，及时纠正偏差内容，切实以严格管控确保内部阵地成为传播主流思想的重要平台。</w:t>
      </w:r>
    </w:p>
    <w:p w14:paraId="6236271D">
      <w:pPr>
        <w:rPr>
          <w:rFonts w:hint="eastAsia"/>
        </w:rPr>
      </w:pPr>
    </w:p>
    <w:p w14:paraId="37ED6B4F">
      <w:pPr>
        <w:rPr>
          <w:rFonts w:hint="eastAsia"/>
        </w:rPr>
      </w:pPr>
      <w:r>
        <w:rPr>
          <w:rFonts w:hint="eastAsia"/>
        </w:rPr>
        <w:t>　　6.管控社工阵地，延伸覆盖维度</w:t>
      </w:r>
    </w:p>
    <w:p w14:paraId="33699A8F">
      <w:pPr>
        <w:rPr>
          <w:rFonts w:hint="eastAsia"/>
        </w:rPr>
      </w:pPr>
    </w:p>
    <w:p w14:paraId="6EE5B5A1">
      <w:pPr>
        <w:rPr>
          <w:rFonts w:hint="eastAsia"/>
        </w:rPr>
      </w:pPr>
      <w:r>
        <w:rPr>
          <w:rFonts w:hint="eastAsia"/>
        </w:rPr>
        <w:t>　　深入学习党中央关于基层意识形态阵地建设的部署要求，结合社工职能特点，强化对社区社工站、社会组织服务点、志愿服务阵地等社工一线阵地的意识形态管控。健全社工阵地意识形态管理制度，明确社工在阵地管理中的职责，推动意识形态工作向一线延伸、向末梢覆盖。认真学习《中国共产党领导的社会组织工作条例》，强化社会组织阵地管控。社工阵地是意识形态工作的前沿，必须筑牢一线防线。开展“社工阵地意识形态筑牢”行动，组建阵地管控指导小组，对各类社工阵地进行常态化指导检查。建立社工阵地意识形态考核机制，将管控成效与阵地扶持、项目分配挂钩，引导社工在服务阵地中传播主流思想、抵制不良思潮，切实以阵地管控延伸意识形态工作覆盖面。</w:t>
      </w:r>
    </w:p>
    <w:p w14:paraId="7271BC2C">
      <w:pPr>
        <w:rPr>
          <w:rFonts w:hint="eastAsia"/>
        </w:rPr>
      </w:pPr>
    </w:p>
    <w:p w14:paraId="5CFC0A83">
      <w:pPr>
        <w:rPr>
          <w:rFonts w:hint="eastAsia"/>
        </w:rPr>
      </w:pPr>
      <w:r>
        <w:rPr>
          <w:rFonts w:hint="eastAsia"/>
        </w:rPr>
        <w:t>　　7.强化网络阵地，防范网络风险</w:t>
      </w:r>
    </w:p>
    <w:p w14:paraId="347C0E4D">
      <w:pPr>
        <w:rPr>
          <w:rFonts w:hint="eastAsia"/>
        </w:rPr>
      </w:pPr>
    </w:p>
    <w:p w14:paraId="7164C446">
      <w:pPr>
        <w:rPr>
          <w:rFonts w:hint="eastAsia"/>
        </w:rPr>
      </w:pPr>
      <w:r>
        <w:rPr>
          <w:rFonts w:hint="eastAsia"/>
        </w:rPr>
        <w:t>　　深入学习习近平总书记关于网络强国的重要论述，落实党中央关于网络意识形态工作的部署要求，强化网络意识形态阵地建设和管理。规范社工领域网络信息发布，加强对社工工作群、社会组织交流群等网络群组的管控，严防不良信息传播。加强网络舆情监测能力建设，提升网络风险防范处置水平。认真学习二十届中央纪委五次全会关于网络意识形态风险防控的部署要求，筑牢网络防线。网络阵地是意识形态斗争的主战场，必须从严防范管控。开展“网络意识形态安全守护”行动，建立网络信息发布审核台账，规范发布流程，强化内容审核。组建网络舆情监测小组，实时监测社工领域网络舆情，建立舆情处置闭环机制，及时回应社会关切、化解网络风险，切实以严密管控守好网络意识形态阵地。</w:t>
      </w:r>
    </w:p>
    <w:p w14:paraId="7622FC7E">
      <w:pPr>
        <w:rPr>
          <w:rFonts w:hint="eastAsia"/>
        </w:rPr>
      </w:pPr>
    </w:p>
    <w:p w14:paraId="29406FA9">
      <w:pPr>
        <w:rPr>
          <w:rFonts w:hint="eastAsia"/>
        </w:rPr>
      </w:pPr>
      <w:r>
        <w:rPr>
          <w:rFonts w:hint="eastAsia"/>
        </w:rPr>
        <w:t>　　8.整合社会阵地，凝聚管控合力</w:t>
      </w:r>
    </w:p>
    <w:p w14:paraId="0309E5F6">
      <w:pPr>
        <w:rPr>
          <w:rFonts w:hint="eastAsia"/>
        </w:rPr>
      </w:pPr>
    </w:p>
    <w:p w14:paraId="3DA775CE">
      <w:pPr>
        <w:rPr>
          <w:rFonts w:hint="eastAsia"/>
        </w:rPr>
      </w:pPr>
      <w:r>
        <w:rPr>
          <w:rFonts w:hint="eastAsia"/>
        </w:rPr>
        <w:t>　　深入学习习近平总书记关于意识形态工作协同发力的重要论述，落实省委关于意识形态阵地整合的部署要求，加强与民政、宣传、社区等部门协同，整合各类社会宣传阵地资源。推动社工服务阵地与新时代文明实践中心、社区文化阵地融合共建，实现资源共享、阵地共用、内容共融。健全阵地协同管控机制，形成意识形态阵地管控合力。社会阵地是意识形态传播的重要载体，必须整合资源协同发力。开展“阵地融合共建”行动，与相关部门建立阵地协同管理机制，明确各方职责，统筹推进阵地建设和内容传播。打造“社工+文明实践”融合阵地，将社工服务与文明倡导、思想宣传、文化传播等工作结合，切实以阵地融合提升意识形态传播实效。</w:t>
      </w:r>
    </w:p>
    <w:p w14:paraId="1D419E09">
      <w:pPr>
        <w:rPr>
          <w:rFonts w:hint="eastAsia"/>
        </w:rPr>
      </w:pPr>
    </w:p>
    <w:p w14:paraId="197414D0">
      <w:pPr>
        <w:rPr>
          <w:rFonts w:hint="eastAsia"/>
        </w:rPr>
      </w:pPr>
      <w:r>
        <w:rPr>
          <w:rFonts w:hint="eastAsia"/>
        </w:rPr>
        <w:t>　　三、风险防范攻坚，化解意识形态隐患</w:t>
      </w:r>
    </w:p>
    <w:p w14:paraId="51245EFF">
      <w:pPr>
        <w:rPr>
          <w:rFonts w:hint="eastAsia"/>
        </w:rPr>
      </w:pPr>
    </w:p>
    <w:p w14:paraId="5EA3C215">
      <w:pPr>
        <w:rPr>
          <w:rFonts w:hint="eastAsia"/>
        </w:rPr>
      </w:pPr>
      <w:r>
        <w:rPr>
          <w:rFonts w:hint="eastAsia"/>
        </w:rPr>
        <w:t>　　9.精准排查研判，摸清风险底数</w:t>
      </w:r>
    </w:p>
    <w:p w14:paraId="76E248DB">
      <w:pPr>
        <w:rPr>
          <w:rFonts w:hint="eastAsia"/>
        </w:rPr>
      </w:pPr>
    </w:p>
    <w:p w14:paraId="5DBD7E79">
      <w:pPr>
        <w:rPr>
          <w:rFonts w:hint="eastAsia"/>
        </w:rPr>
      </w:pPr>
      <w:r>
        <w:rPr>
          <w:rFonts w:hint="eastAsia"/>
        </w:rPr>
        <w:t>　　深入学习习近平总书记关于“防范化解意识形态领域重大风险”的重要论述，落实党的二十届四中全会关于风险防控的部署要求，结合社工领域工作实际，开展意识形态风险常态化排查研判。聚焦社会组织管理、基层矛盾化解、社工服务开展、网络信息传播等重点领域，梳理风险点，建立风险台账，明确风险等级、防控措施和责任主体。认真学习省委关于意识形态风险排查的工作要求，提升研判精准度。风险防范始于精准研判，必须摸清底数靶向施策。开展“意识形态风险排查攻坚”行动，实行“季度全面排查、月度重点排查、日常动态监测”机制，组织专人深入一线排查风险隐患。建立风险研判联席会议制度，定期分析风险态势，优化防控措施，切实以精准排查研判筑牢风险防范第一道防线。</w:t>
      </w:r>
    </w:p>
    <w:p w14:paraId="483FB3BF">
      <w:pPr>
        <w:rPr>
          <w:rFonts w:hint="eastAsia"/>
        </w:rPr>
      </w:pPr>
    </w:p>
    <w:p w14:paraId="45EC27E4">
      <w:pPr>
        <w:rPr>
          <w:rFonts w:hint="eastAsia"/>
        </w:rPr>
      </w:pPr>
      <w:r>
        <w:rPr>
          <w:rFonts w:hint="eastAsia"/>
        </w:rPr>
        <w:t>　　10.强化源头防控，筑牢风险防线</w:t>
      </w:r>
    </w:p>
    <w:p w14:paraId="50F0478B">
      <w:pPr>
        <w:rPr>
          <w:rFonts w:hint="eastAsia"/>
        </w:rPr>
      </w:pPr>
    </w:p>
    <w:p w14:paraId="5EC0070C">
      <w:pPr>
        <w:rPr>
          <w:rFonts w:hint="eastAsia"/>
        </w:rPr>
      </w:pPr>
      <w:r>
        <w:rPr>
          <w:rFonts w:hint="eastAsia"/>
        </w:rPr>
        <w:t>　　深入学习党中央关于意识形态风险源头防控的部署要求，针对排查出的风险点，制定精准防控措施，推动风险防范向源头延伸。加强对社会组织意识形态工作的指导，规范社会组织活动内容，防范不良思潮渗透。强化社工服务过程中的风险防控，对涉及群众切身利益的服务项目，提前做好思想引导和风险评估。认真学习《意识形态工作责任制实施办法》，压实防控责任。源头防控是风险化解的关键，必须从严从实落实举措。开展“源头风险防控提质”行动，建立风险防控责任清单，将防控责任落实到具体岗位、具体人员。加强对社工和社会组织从业人员的风险防控培训，提升风险识别和防范能力，切实以源头防控遏制风险隐患滋生。</w:t>
      </w:r>
    </w:p>
    <w:p w14:paraId="103E556C">
      <w:pPr>
        <w:rPr>
          <w:rFonts w:hint="eastAsia"/>
        </w:rPr>
      </w:pPr>
    </w:p>
    <w:p w14:paraId="6D340F7A">
      <w:pPr>
        <w:rPr>
          <w:rFonts w:hint="eastAsia"/>
        </w:rPr>
      </w:pPr>
      <w:r>
        <w:rPr>
          <w:rFonts w:hint="eastAsia"/>
        </w:rPr>
        <w:t>　　11.健全处置机制，提升化解效能</w:t>
      </w:r>
    </w:p>
    <w:p w14:paraId="4AF4E4DE">
      <w:pPr>
        <w:rPr>
          <w:rFonts w:hint="eastAsia"/>
        </w:rPr>
      </w:pPr>
    </w:p>
    <w:p w14:paraId="313231AB">
      <w:pPr>
        <w:rPr>
          <w:rFonts w:hint="eastAsia"/>
        </w:rPr>
      </w:pPr>
      <w:r>
        <w:rPr>
          <w:rFonts w:hint="eastAsia"/>
        </w:rPr>
        <w:t>　　深入学习习近平总书记关于意识形态领域突发事件处置的重要指示精神，落实党中央关于舆情处置的部署要求，健全意识形态领域突发事件和舆情处置机制。制定处置预案，明确处置流程、责任分工、应对措施，提升快速响应和处置能力。加强与宣传、网信、公安等部门协同，建立联动处置机制，形成处置合力。高效处置是风险化解的核心，必须健全机制快速响应。开展“处置能力提升”行动，组织处置预案培训和演练，提升工作人员处置能力。建立舆情处置闭环机制，实行“接报、研判、处置、反馈、总结”全流程管理，及时化解意识形态领域突发事件和舆情风险，切实以高效处置维护意识形态安全。</w:t>
      </w:r>
    </w:p>
    <w:p w14:paraId="71B0EF61">
      <w:pPr>
        <w:rPr>
          <w:rFonts w:hint="eastAsia"/>
        </w:rPr>
      </w:pPr>
    </w:p>
    <w:p w14:paraId="6168FBDA">
      <w:pPr>
        <w:rPr>
          <w:rFonts w:hint="eastAsia"/>
        </w:rPr>
      </w:pPr>
      <w:r>
        <w:rPr>
          <w:rFonts w:hint="eastAsia"/>
        </w:rPr>
        <w:t>　　12.强化矛盾化解，防范思想异动</w:t>
      </w:r>
    </w:p>
    <w:p w14:paraId="5C559F89">
      <w:pPr>
        <w:rPr>
          <w:rFonts w:hint="eastAsia"/>
        </w:rPr>
      </w:pPr>
    </w:p>
    <w:p w14:paraId="470632AD">
      <w:pPr>
        <w:rPr>
          <w:rFonts w:hint="eastAsia"/>
        </w:rPr>
      </w:pPr>
      <w:r>
        <w:rPr>
          <w:rFonts w:hint="eastAsia"/>
        </w:rPr>
        <w:t>　　深入学习习近平总书记关于矛盾纠纷化解的重要论述，结合社工职能，推动矛盾化解与意识形态工作深度融合。聚焦转型发展中各类矛盾纠纷、群众合理诉求，通过社工服务精准化解，防范因矛盾积累引发思想异动和意识形态风险。健全矛盾化解与思想引导联动机制，在化解矛盾过程中做好政策解读和思想疏导，凝聚群众共识。矛盾化解是防范思想风险的重要途径，必须精准发力源头化解。开展“矛盾化解+思想引导”专项行动，组织社工深入基层排查化解矛盾纠纷，建立矛盾化解与思想引导同步推进机制。对重点矛盾纠纷实行“一案一策”，在化解过程中传递主流价值、疏导群众情绪，切实以矛盾化解防范意识形态风险。</w:t>
      </w:r>
    </w:p>
    <w:p w14:paraId="5C94E75E">
      <w:pPr>
        <w:rPr>
          <w:rFonts w:hint="eastAsia"/>
        </w:rPr>
      </w:pPr>
    </w:p>
    <w:p w14:paraId="0F609073">
      <w:pPr>
        <w:rPr>
          <w:rFonts w:hint="eastAsia"/>
        </w:rPr>
      </w:pPr>
      <w:r>
        <w:rPr>
          <w:rFonts w:hint="eastAsia"/>
        </w:rPr>
        <w:t>　　四、队伍建设强能，夯实意识形态支撑</w:t>
      </w:r>
    </w:p>
    <w:p w14:paraId="52FFAFD2">
      <w:pPr>
        <w:rPr>
          <w:rFonts w:hint="eastAsia"/>
        </w:rPr>
      </w:pPr>
    </w:p>
    <w:p w14:paraId="7B133209">
      <w:pPr>
        <w:rPr>
          <w:rFonts w:hint="eastAsia"/>
        </w:rPr>
      </w:pPr>
      <w:r>
        <w:rPr>
          <w:rFonts w:hint="eastAsia"/>
        </w:rPr>
        <w:t>　　13.建强骨干队伍，提升履职能力</w:t>
      </w:r>
    </w:p>
    <w:p w14:paraId="6D08D96C">
      <w:pPr>
        <w:rPr>
          <w:rFonts w:hint="eastAsia"/>
        </w:rPr>
      </w:pPr>
    </w:p>
    <w:p w14:paraId="07E06ED9">
      <w:pPr>
        <w:rPr>
          <w:rFonts w:hint="eastAsia"/>
        </w:rPr>
      </w:pPr>
      <w:r>
        <w:rPr>
          <w:rFonts w:hint="eastAsia"/>
        </w:rPr>
        <w:t>　　深入学习习近平总书记关于意识形态工作队伍建设的重要论述，落实党中央关于高素质专业化队伍建设的部署要求，建强社工领域意识形态工作骨干队伍。选拔政治素质高、业务能力强、责任意识强的干部职工和社工骨干，组建意识形态工作专班，明确工作职责和任务分工。加强队伍培训，提升意识形态工作理论水平和实践能力。骨干队伍是意识形态工作的核心力量，必须建强队伍夯实支撑。开展“意识形态骨干赋能”行动，制定培训计划，邀请意识形态领域专家开展专题培训，内容涵盖理论知识、风险防控、舆情处置、阵地管理等方面。建立骨干队伍考核机制，将工作成效与评优评先、绩效评价挂钩，切实以队伍提质提升意识形态工作效能。</w:t>
      </w:r>
    </w:p>
    <w:p w14:paraId="4528B905">
      <w:pPr>
        <w:rPr>
          <w:rFonts w:hint="eastAsia"/>
        </w:rPr>
      </w:pPr>
    </w:p>
    <w:p w14:paraId="316B97C0">
      <w:pPr>
        <w:rPr>
          <w:rFonts w:hint="eastAsia"/>
        </w:rPr>
      </w:pPr>
      <w:r>
        <w:rPr>
          <w:rFonts w:hint="eastAsia"/>
        </w:rPr>
        <w:t>　　14.强化社工培育，融入服务实践</w:t>
      </w:r>
    </w:p>
    <w:p w14:paraId="625FAB5F">
      <w:pPr>
        <w:rPr>
          <w:rFonts w:hint="eastAsia"/>
        </w:rPr>
      </w:pPr>
    </w:p>
    <w:p w14:paraId="3851DD04">
      <w:pPr>
        <w:rPr>
          <w:rFonts w:hint="eastAsia"/>
        </w:rPr>
      </w:pPr>
      <w:r>
        <w:rPr>
          <w:rFonts w:hint="eastAsia"/>
        </w:rPr>
        <w:t>　　深入学习习近平总书记关于社会工作人才队伍建设的重要指示精神，将意识形态工作能力培育融入社工队伍建设全过程。在社工招聘、培训、考核中，强化意识形态素养要求，引导社工树立正确意识形态观念，提升在服务中传播主流思想、防范风险隐患的能力。认真学习省委关于社工队伍建设的部署要求，优化培育举措。社工队伍是意识形态工作的一线力量，必须强化培育融入实践。开展“社工意识形态素养提升”工程，将意识形态知识纳入社工常态化培训内容，通过案例教学、岗位练兵、实地研讨等方式提升能力。建立社工意识形态工作评价机制，将意识形态工作成效纳入社工服务考核，引导社工在服务中践行意识形态工作要求，切实以一线力量筑牢意识形态防线。</w:t>
      </w:r>
    </w:p>
    <w:p w14:paraId="4F7DFEA1">
      <w:pPr>
        <w:rPr>
          <w:rFonts w:hint="eastAsia"/>
        </w:rPr>
      </w:pPr>
    </w:p>
    <w:p w14:paraId="4954663D">
      <w:pPr>
        <w:rPr>
          <w:rFonts w:hint="eastAsia"/>
        </w:rPr>
      </w:pPr>
      <w:r>
        <w:rPr>
          <w:rFonts w:hint="eastAsia"/>
        </w:rPr>
        <w:t>　　15.培育志愿力量，延伸工作触角</w:t>
      </w:r>
    </w:p>
    <w:p w14:paraId="0FE61443">
      <w:pPr>
        <w:rPr>
          <w:rFonts w:hint="eastAsia"/>
        </w:rPr>
      </w:pPr>
    </w:p>
    <w:p w14:paraId="3B8CA317">
      <w:pPr>
        <w:rPr>
          <w:rFonts w:hint="eastAsia"/>
        </w:rPr>
      </w:pPr>
      <w:r>
        <w:rPr>
          <w:rFonts w:hint="eastAsia"/>
        </w:rPr>
        <w:t>　　深入学习习近平总书记关于志愿服务的重要论述，将意识形态工作融入志愿服务队伍建设，培育一批具有较强意识形态素养的志愿者队伍。加强对志愿者的意识形态培训，引导志愿者在服务中传播主流价值、抵制不良思潮，成为意识形态工作的重要补充力量。健全志愿者参与意识形态工作的激励机制，激发工作热情。志愿力量是意识形态工作的重要延伸，必须培育引导发挥作用。开展“志愿者意识形态赋能”行动，制定志愿者意识形态培训计划，定期开展培训和交流活动。搭建志愿者参与意识形态工作平台，组织志愿者参与政策宣讲、文明倡导、思想引导等工作，切实以志愿力量延伸意识形态工作触角。</w:t>
      </w:r>
    </w:p>
    <w:p w14:paraId="59DB6396">
      <w:pPr>
        <w:rPr>
          <w:rFonts w:hint="eastAsia"/>
        </w:rPr>
      </w:pPr>
    </w:p>
    <w:p w14:paraId="2B24C150">
      <w:pPr>
        <w:rPr>
          <w:rFonts w:hint="eastAsia"/>
        </w:rPr>
      </w:pPr>
      <w:r>
        <w:rPr>
          <w:rFonts w:hint="eastAsia"/>
        </w:rPr>
        <w:t>　　16.强化交流协作，提升工作水平</w:t>
      </w:r>
    </w:p>
    <w:p w14:paraId="603756B2">
      <w:pPr>
        <w:rPr>
          <w:rFonts w:hint="eastAsia"/>
        </w:rPr>
      </w:pPr>
    </w:p>
    <w:p w14:paraId="3F3251BE">
      <w:pPr>
        <w:rPr>
          <w:rFonts w:hint="eastAsia"/>
        </w:rPr>
      </w:pPr>
      <w:r>
        <w:rPr>
          <w:rFonts w:hint="eastAsia"/>
        </w:rPr>
        <w:t>　　深入学习党中央关于意识形态工作协同协作的部署要求，加强与其他部门、先进地区社工机构的交流协作，借鉴意识形态工作先进经验和做法。组织开展跨区域交流学习活动，拓宽工作思路，优化工作举措。建立交流协作机制，共享工作资源、交流工作经验、共解工作难题。交流协作是提升工作水平的重要途径，必须开放合作取长补短。开展“意识形态工作交流提质”行动，与先进地区社工机构、相关部门建立常态化交流机制，定期组织互学互鉴活动。邀请先进地区骨干来单位授课指导，结合工作实际优化工作方法，切实以交流协作提升意识形态工作整体水平。</w:t>
      </w:r>
    </w:p>
    <w:p w14:paraId="42E8866F">
      <w:pPr>
        <w:rPr>
          <w:rFonts w:hint="eastAsia"/>
        </w:rPr>
      </w:pPr>
    </w:p>
    <w:p w14:paraId="2B92EC38">
      <w:pPr>
        <w:rPr>
          <w:rFonts w:hint="eastAsia"/>
        </w:rPr>
      </w:pPr>
      <w:r>
        <w:rPr>
          <w:rFonts w:hint="eastAsia"/>
        </w:rPr>
        <w:t>　　五、文化浸润赋能，厚植意识形态沃土</w:t>
      </w:r>
    </w:p>
    <w:p w14:paraId="183DC156">
      <w:pPr>
        <w:rPr>
          <w:rFonts w:hint="eastAsia"/>
        </w:rPr>
      </w:pPr>
    </w:p>
    <w:p w14:paraId="00D33760">
      <w:pPr>
        <w:rPr>
          <w:rFonts w:hint="eastAsia"/>
        </w:rPr>
      </w:pPr>
      <w:r>
        <w:rPr>
          <w:rFonts w:hint="eastAsia"/>
        </w:rPr>
        <w:t>　　17.弘扬红色文化，凝聚精神力量</w:t>
      </w:r>
    </w:p>
    <w:p w14:paraId="251A7893">
      <w:pPr>
        <w:rPr>
          <w:rFonts w:hint="eastAsia"/>
        </w:rPr>
      </w:pPr>
    </w:p>
    <w:p w14:paraId="4E289412">
      <w:pPr>
        <w:rPr>
          <w:rFonts w:hint="eastAsia"/>
        </w:rPr>
      </w:pPr>
      <w:r>
        <w:rPr>
          <w:rFonts w:hint="eastAsia"/>
        </w:rPr>
        <w:t>　　深入学习习近平总书记关于弘扬红色文化的重要论述，结合山西丰富红色资源，将红色文化传播融入社工服务。组织社工和群众开展红色文化学习教育活动，传承红色基因、弘扬革命精神，引导群众坚定理想信念。推动红色文化与社区服务、乡村振兴、青少年教育等工作结合，丰富传播载体。认真学习省委关于红色文化传承的部署要求，提升传播实效。红色文化是意识形态的重要滋养，必须深度融入社工服务。开展“红色文化浸润社工行”活动，组织社工深入基层开展红色故事宣讲、红色经典诵读、红色基地研学等活动。打造“社工+红色文化”服务品牌，将红色文化传播与困难帮扶、文明倡导等工作结合，切实以红色文化凝聚精神力量。</w:t>
      </w:r>
    </w:p>
    <w:p w14:paraId="373D0AD3">
      <w:pPr>
        <w:rPr>
          <w:rFonts w:hint="eastAsia"/>
        </w:rPr>
      </w:pPr>
    </w:p>
    <w:p w14:paraId="6BA63B21">
      <w:pPr>
        <w:rPr>
          <w:rFonts w:hint="eastAsia"/>
        </w:rPr>
      </w:pPr>
      <w:r>
        <w:rPr>
          <w:rFonts w:hint="eastAsia"/>
        </w:rPr>
        <w:t>　　18.培育社工文化，彰显行业底色</w:t>
      </w:r>
    </w:p>
    <w:p w14:paraId="73CB10A2">
      <w:pPr>
        <w:rPr>
          <w:rFonts w:hint="eastAsia"/>
        </w:rPr>
      </w:pPr>
    </w:p>
    <w:p w14:paraId="3874D888">
      <w:pPr>
        <w:rPr>
          <w:rFonts w:hint="eastAsia"/>
        </w:rPr>
      </w:pPr>
      <w:r>
        <w:rPr>
          <w:rFonts w:hint="eastAsia"/>
        </w:rPr>
        <w:t>　　深入学习习近平总书记关于文化建设的重要论述，结合社工行业特点，培育具有鲜明政治导向和行业特色的社工文化。弘扬“以人为本、专业服务、甘于奉献、坚守公益”的社工文化理念，引导社工坚守职业操守、践行初心使命。将社工文化建设与意识形态工作结合，以文化凝聚人心、引领方向。社工文化是行业发展的灵魂，必须培育特色彰显底色。开展“社工文化培育提质”行动，制定社工文化建设方案，通过文化宣讲、主题活动、典型引领等方式弘扬社工文化。打造社工文化宣传阵地，展示社工文化理念、先进事迹，切实以社工文化滋养社工队伍、引领行业发展。</w:t>
      </w:r>
    </w:p>
    <w:p w14:paraId="0F5DF00E">
      <w:pPr>
        <w:rPr>
          <w:rFonts w:hint="eastAsia"/>
        </w:rPr>
      </w:pPr>
    </w:p>
    <w:p w14:paraId="05462FE7">
      <w:pPr>
        <w:rPr>
          <w:rFonts w:hint="eastAsia"/>
        </w:rPr>
      </w:pPr>
      <w:r>
        <w:rPr>
          <w:rFonts w:hint="eastAsia"/>
        </w:rPr>
        <w:t>　　19.推动文明创建，涵养文明风尚</w:t>
      </w:r>
    </w:p>
    <w:p w14:paraId="6801525C">
      <w:pPr>
        <w:rPr>
          <w:rFonts w:hint="eastAsia"/>
        </w:rPr>
      </w:pPr>
    </w:p>
    <w:p w14:paraId="5CE04E68">
      <w:pPr>
        <w:rPr>
          <w:rFonts w:hint="eastAsia"/>
        </w:rPr>
      </w:pPr>
      <w:r>
        <w:rPr>
          <w:rFonts w:hint="eastAsia"/>
        </w:rPr>
        <w:t>　　深入学习习近平总书记关于精神文明建设的重要论述，落实党中央及省委关于文明创建的部署要求，将文明创建与意识形态工作、社工服务深度融合。组织社工参与文明城市、文明社区、文明乡村创建工作，开展文明倡导、环境整治、陋习治理等服务，涵养社会文明风尚。健全文明创建与社工服务联动机制，提升创建实效。文明创建是意识形态工作的重要载体，必须精准发力涵养风尚。开展“社工助力文明创建”专项行动，组建文明创建社工服务队，深入基层开展常态化文明创建服务。建立文明创建考核机制，将创建成效纳入社工服务评价体系，引导社工在创建中传播文明理念、引领社会风尚，切实以文明创建厚植意识形态沃土。</w:t>
      </w:r>
    </w:p>
    <w:p w14:paraId="2D82D0AB">
      <w:pPr>
        <w:rPr>
          <w:rFonts w:hint="eastAsia"/>
        </w:rPr>
      </w:pPr>
    </w:p>
    <w:p w14:paraId="0EB9AC87">
      <w:pPr>
        <w:rPr>
          <w:rFonts w:hint="eastAsia"/>
        </w:rPr>
      </w:pPr>
      <w:r>
        <w:rPr>
          <w:rFonts w:hint="eastAsia"/>
        </w:rPr>
        <w:t>　　20.强化家风建设，筑牢家庭防线</w:t>
      </w:r>
    </w:p>
    <w:p w14:paraId="6FFABB99">
      <w:pPr>
        <w:rPr>
          <w:rFonts w:hint="eastAsia"/>
        </w:rPr>
      </w:pPr>
    </w:p>
    <w:p w14:paraId="42B06F04">
      <w:pPr>
        <w:rPr>
          <w:rFonts w:hint="eastAsia"/>
        </w:rPr>
      </w:pPr>
      <w:r>
        <w:rPr>
          <w:rFonts w:hint="eastAsia"/>
        </w:rPr>
        <w:t>　　深入学习习近平总书记关于注重家庭家教家风建设的重要论述，将家风建设融入意识形态工作，引导党员干部和社工培育优良家风。组织开展家风建设系列活动，弘扬传统美德、传递优良家风，以良好家风涵养清朗党风政风社风。建立家风建设与意识形态工作联动机制，推动家风建设常态化。家风建设是意识形态工作的重要基石，必须凝聚家庭力量。开展“家风建设润初心”行动，组织家风宣讲、廉洁家风评选、家庭文明承诺等活动。引导党员干部和社工带头培育优良家风，带动群众传承良好家风，切实以家风建设筑牢意识形态家庭防线。</w:t>
      </w:r>
    </w:p>
    <w:p w14:paraId="70D2C253">
      <w:pPr>
        <w:rPr>
          <w:rFonts w:hint="eastAsia"/>
        </w:rPr>
      </w:pPr>
    </w:p>
    <w:p w14:paraId="09868F19">
      <w:pPr>
        <w:rPr>
          <w:rFonts w:hint="eastAsia"/>
        </w:rPr>
      </w:pPr>
      <w:r>
        <w:rPr>
          <w:rFonts w:hint="eastAsia"/>
        </w:rPr>
        <w:t>　　六、责任落实闭环，提升工作质效</w:t>
      </w:r>
    </w:p>
    <w:p w14:paraId="072A96E4">
      <w:pPr>
        <w:rPr>
          <w:rFonts w:hint="eastAsia"/>
        </w:rPr>
      </w:pPr>
    </w:p>
    <w:p w14:paraId="38E4C4C4">
      <w:pPr>
        <w:rPr>
          <w:rFonts w:hint="eastAsia"/>
        </w:rPr>
      </w:pPr>
      <w:r>
        <w:rPr>
          <w:rFonts w:hint="eastAsia"/>
        </w:rPr>
        <w:t>　　21.压实工作责任，健全责任体系</w:t>
      </w:r>
    </w:p>
    <w:p w14:paraId="187B3096">
      <w:pPr>
        <w:rPr>
          <w:rFonts w:hint="eastAsia"/>
        </w:rPr>
      </w:pPr>
    </w:p>
    <w:p w14:paraId="31E270A7">
      <w:pPr>
        <w:rPr>
          <w:rFonts w:hint="eastAsia"/>
        </w:rPr>
      </w:pPr>
      <w:r>
        <w:rPr>
          <w:rFonts w:hint="eastAsia"/>
        </w:rPr>
        <w:t>　　深入学习党中央关于意识形态工作责任制的部署要求，健全党组主体责任、书记第一责任人责任、班子成员“一岗双责”、科室具体责任的意识形态工作责任体系。明确各级责任分工，细化责任清单，将意识形态工作纳入年度工作要点，与社工业务同部署、同推进、同考核，形成一级抓一级、层层抓落实的工作格局。定期召开意识形态工作专题会议，研究解决重点难点问题。责任落实是意识形态工作的保障，必须构建闭环管理机制。开展“意识形态责任落实攻坚”行动，制定责任落实考核细则，实行季度督查、年度考核。建立责任落实台账，对落实不力的部门和个人及时约谈提醒、限期整改，切实以严的责任推动意识形态工作落地见效。</w:t>
      </w:r>
    </w:p>
    <w:p w14:paraId="470470F6">
      <w:pPr>
        <w:rPr>
          <w:rFonts w:hint="eastAsia"/>
        </w:rPr>
      </w:pPr>
    </w:p>
    <w:p w14:paraId="4A1414A9">
      <w:pPr>
        <w:rPr>
          <w:rFonts w:hint="eastAsia"/>
        </w:rPr>
      </w:pPr>
      <w:r>
        <w:rPr>
          <w:rFonts w:hint="eastAsia"/>
        </w:rPr>
        <w:t>　　22.强化督导考核，倒逼责任落实</w:t>
      </w:r>
    </w:p>
    <w:p w14:paraId="2D7587BA">
      <w:pPr>
        <w:rPr>
          <w:rFonts w:hint="eastAsia"/>
        </w:rPr>
      </w:pPr>
    </w:p>
    <w:p w14:paraId="2CF39988">
      <w:pPr>
        <w:rPr>
          <w:rFonts w:hint="eastAsia"/>
        </w:rPr>
      </w:pPr>
      <w:r>
        <w:rPr>
          <w:rFonts w:hint="eastAsia"/>
        </w:rPr>
        <w:t>　　深入学习党中央关于意识形态工作考核评价的部署要求，建立健全意识形态工作督导考核机制，优化考核指标体系，将思想引领、阵地管控、风险防范、队伍建设等工作成效作为核心考核指标。采取日常督导、专项检查、年度考核相结合的方式，加强对意识形态工作的督导检查，确保各项任务落地见效。强化考核结果运用，将考核结果与评优评先、干部任用、绩效分配挂钩。督导考核是推进工作的抓手，必须发挥导向激励作用。开展“意识形态督导提质”行动，组建督导小组，采取“四不两直”方式开展督导检查。建立考核结果反馈机制，对考核优秀的予以表彰，对考核落后的督促整改，切实以精准督导考核推动意识形态工作高质量发展。</w:t>
      </w:r>
    </w:p>
    <w:p w14:paraId="5A839336">
      <w:pPr>
        <w:rPr>
          <w:rFonts w:hint="eastAsia"/>
        </w:rPr>
      </w:pPr>
    </w:p>
    <w:p w14:paraId="694C6554">
      <w:pPr>
        <w:rPr>
          <w:rFonts w:hint="eastAsia"/>
        </w:rPr>
      </w:pPr>
      <w:r>
        <w:rPr>
          <w:rFonts w:hint="eastAsia"/>
        </w:rPr>
        <w:t>　　23.健全长效机制，推动常态长效</w:t>
      </w:r>
    </w:p>
    <w:p w14:paraId="6B8BFF50">
      <w:pPr>
        <w:rPr>
          <w:rFonts w:hint="eastAsia"/>
        </w:rPr>
      </w:pPr>
    </w:p>
    <w:p w14:paraId="4DAF85A7">
      <w:pPr>
        <w:rPr>
          <w:rFonts w:hint="eastAsia"/>
        </w:rPr>
      </w:pPr>
      <w:r>
        <w:rPr>
          <w:rFonts w:hint="eastAsia"/>
        </w:rPr>
        <w:t>　　深入学习党的二十届四中全会关于健全长效机制的部署要求，总结意识形态工作中的好经验、好做法，将行之有效的举措固化为制度机制。健全意识形态工作制度体系，完善理论学习、阵地管理、风险防控、考核评价等制度，推动意识形态工作规范化、常态化、长效化。结合社工工作实际和形势变化，动态优化制度机制，适应新形势新任务新要求。长效机制是意识形态工作常态化的核心，必须持续完善优化。开展“意识形态制度提质升级”行动，对现有制度进行梳理修订，形成系统完备的制度体系。加强制度执行监督，对违反制度的行为严肃查处，确保制度刚性执行，切实以健全机制推动意识形态工作常态长效。</w:t>
      </w:r>
    </w:p>
    <w:p w14:paraId="7FF7A82C">
      <w:pPr>
        <w:rPr>
          <w:rFonts w:hint="eastAsia"/>
        </w:rPr>
      </w:pPr>
    </w:p>
    <w:p w14:paraId="32B53F2F">
      <w:pPr>
        <w:rPr>
          <w:rFonts w:hint="eastAsia"/>
        </w:rPr>
      </w:pPr>
      <w:r>
        <w:rPr>
          <w:rFonts w:hint="eastAsia"/>
        </w:rPr>
        <w:t>　　24.强化宣传引导，营造浓厚氛围</w:t>
      </w:r>
    </w:p>
    <w:p w14:paraId="6A73A154">
      <w:pPr>
        <w:rPr>
          <w:rFonts w:hint="eastAsia"/>
        </w:rPr>
      </w:pPr>
    </w:p>
    <w:p w14:paraId="56BABC24">
      <w:pPr>
        <w:rPr>
          <w:rFonts w:hint="eastAsia"/>
        </w:rPr>
      </w:pPr>
      <w:r>
        <w:rPr>
          <w:rFonts w:hint="eastAsia"/>
        </w:rPr>
        <w:t>　　深入学习党中央关于意识形态宣传工作的部署要求，加强意识形态工作宣传引导，充分利用各类宣传阵地，宣传意识形态工作成效、先进典型事迹、特色经验做法。结合社工服务特点，创新宣传形式，制作意识形态与社工服务融合的宣传作品，提升宣传实效性和影响力。加强与主流媒体协作，扩大意识形态工作宣传覆盖面，营造重视意识形态、支持意识形态工作的浓厚氛围。宣传引导是凝聚共识的重要手段，必须讲好意识形态工作故事。开展“意识形态宣传提质”行动，打造宣传品牌，定期推送工作动态、先进典型事迹。组织开展宣传作品评选活动，鼓励干部职工参与宣传创作，切实以有力宣传引导推动意识形态工作深入人心。</w:t>
      </w:r>
    </w:p>
    <w:p w14:paraId="5086EA5D">
      <w:pPr>
        <w:rPr>
          <w:rFonts w:hint="eastAsia"/>
        </w:rPr>
      </w:pPr>
    </w:p>
    <w:p w14:paraId="663D1047">
      <w:pPr>
        <w:rPr>
          <w:rFonts w:hint="eastAsia"/>
        </w:rPr>
      </w:pPr>
      <w:r>
        <w:rPr>
          <w:rFonts w:hint="eastAsia"/>
        </w:rPr>
        <w:t xml:space="preserve"> </w:t>
      </w:r>
    </w:p>
    <w:p w14:paraId="5F7C8B23">
      <w:pPr>
        <w:rPr>
          <w:rFonts w:hint="eastAsia"/>
        </w:rPr>
      </w:pPr>
    </w:p>
    <w:p w14:paraId="30D223B5">
      <w:pPr>
        <w:rPr>
          <w:rFonts w:hint="eastAsia"/>
        </w:rPr>
      </w:pPr>
      <w:r>
        <w:rPr>
          <w:rFonts w:hint="eastAsia"/>
        </w:rPr>
        <w:t xml:space="preserve"> </w:t>
      </w:r>
    </w:p>
    <w:p w14:paraId="14B4703F">
      <w:pPr>
        <w:rPr>
          <w:rFonts w:hint="eastAsia"/>
        </w:rPr>
      </w:pPr>
    </w:p>
    <w:p w14:paraId="5DEEDE4E">
      <w:pPr>
        <w:rPr>
          <w:rFonts w:hint="eastAsia"/>
        </w:rPr>
      </w:pPr>
      <w:r>
        <w:rPr>
          <w:rFonts w:hint="eastAsia"/>
        </w:rPr>
        <w:t>市委政法委2026年意识形态工作要点</w:t>
      </w:r>
    </w:p>
    <w:p w14:paraId="501A514F">
      <w:pPr>
        <w:rPr>
          <w:rFonts w:hint="eastAsia"/>
        </w:rPr>
      </w:pPr>
      <w:r>
        <w:rPr>
          <w:rFonts w:hint="eastAsia"/>
        </w:rPr>
        <w:t xml:space="preserve"> </w:t>
      </w:r>
    </w:p>
    <w:p w14:paraId="6A90C402">
      <w:pPr>
        <w:rPr>
          <w:rFonts w:hint="eastAsia"/>
        </w:rPr>
      </w:pPr>
    </w:p>
    <w:p w14:paraId="42DCA2F1">
      <w:pPr>
        <w:rPr>
          <w:rFonts w:hint="eastAsia"/>
        </w:rPr>
      </w:pPr>
      <w:r>
        <w:rPr>
          <w:rFonts w:hint="eastAsia"/>
        </w:rPr>
        <w:t>　　2026年是全面贯彻落实党的二十届四中全会精神、深入实施“十五五”规划的开局之年，做好意识形态工作具有特殊重要意义。市委政法委机关意识形态工作的总体指导思想是：坚持以习近平新时代中国特色社会主义思想为指导，全面贯彻党的二十大和二十届历次全会精神，深入践行习近平法治思想、习近平文化思想，坚决落实习近平总书记关于政法工作、意识形态工作的重要论述和视察山西重要讲话重要指示精神。紧扣二十届中央纪委五次全会部署及中央政法工作会议、省委政法委员会全体会议要求，以党的政治建设为统领，以维护国家政治安全为核心，以落实意识形态工作责任制为抓手，自觉承担起举旗帜、聚民心、育新人、兴文化、展形象的使命任务，着力建设具有强大凝聚力和引领力的社会主义意识形态。必须将“两个巩固”作为根本任务，坚持稳中求进、守正创新，着力防范化解意识形态领域重大风险，确保党对政法工作的绝对领导，确保政法队伍绝对忠诚、绝对纯洁、绝对可靠，为奋力谱写中国式现代化x篇章、服务保障“十五五”顺利开局提供坚强的思想保障、精神动力和稳固的意识形态安全环境。</w:t>
      </w:r>
    </w:p>
    <w:p w14:paraId="4A314F8D">
      <w:pPr>
        <w:rPr>
          <w:rFonts w:hint="eastAsia"/>
        </w:rPr>
      </w:pPr>
    </w:p>
    <w:p w14:paraId="568858FF">
      <w:pPr>
        <w:rPr>
          <w:rFonts w:hint="eastAsia"/>
        </w:rPr>
      </w:pPr>
      <w:r>
        <w:rPr>
          <w:rFonts w:hint="eastAsia"/>
        </w:rPr>
        <w:t>　　一、强化政治铸魂，筑牢理论武装与绝对忠诚的思想根基</w:t>
      </w:r>
    </w:p>
    <w:p w14:paraId="38C36166">
      <w:pPr>
        <w:rPr>
          <w:rFonts w:hint="eastAsia"/>
        </w:rPr>
      </w:pPr>
    </w:p>
    <w:p w14:paraId="07975864">
      <w:pPr>
        <w:rPr>
          <w:rFonts w:hint="eastAsia"/>
        </w:rPr>
      </w:pPr>
      <w:r>
        <w:rPr>
          <w:rFonts w:hint="eastAsia"/>
        </w:rPr>
        <w:t>　　意识形态工作是党的一项极端重要的工作，其核心是政治工作。政法委机关必须将强化政治属性、筑牢政治忠诚摆在首位，通过持续深入的理论武装，确保政法工作的正确政治方向。</w:t>
      </w:r>
    </w:p>
    <w:p w14:paraId="54EAEA18">
      <w:pPr>
        <w:rPr>
          <w:rFonts w:hint="eastAsia"/>
        </w:rPr>
      </w:pPr>
    </w:p>
    <w:p w14:paraId="48811BA7">
      <w:pPr>
        <w:rPr>
          <w:rFonts w:hint="eastAsia"/>
        </w:rPr>
      </w:pPr>
      <w:r>
        <w:rPr>
          <w:rFonts w:hint="eastAsia"/>
        </w:rPr>
        <w:t>　　1.深化党的创新理论体系化学习与系统性转化。坚持将学习习近平新时代中国特色社会主义思想作为首要政治任务和贯穿全年工作的主线，健全完善“第一议题”制度，构建常态化、长效化、体系化的学习机制。重点围绕党的二十届四中全会作出的关于推进国家治理体系和治理能力现代化的战略部署，组织机关全体干警开展专题学习、集中研讨，深刻领会其彰显的政治责任、理论勇气、人民情怀、战略定力和世界意义。系统梳理和深入研学习近平总书记关于政法工作、国家安全、社会稳定以及视察山西时提出的重要指示要求，编制《习近平总书记关于政法工作重要论述摘编（2026年读本）》，并将其纳入党支部“三会一课”、青年理论学习小组的核心学习内容。关键举措在于推动理论学习从“知”向“行”转化，开展“理论指导实践”案例研讨擂台赛，要求各处室结合平安建设、法治建设、基层治理等具体职能，提交理论转化应用报告，评选优秀案例，切实将学习成效转化为谋划工作的思路、破解难题的办法和推动发展的实效。</w:t>
      </w:r>
    </w:p>
    <w:p w14:paraId="2739DF0A">
      <w:pPr>
        <w:rPr>
          <w:rFonts w:hint="eastAsia"/>
        </w:rPr>
      </w:pPr>
    </w:p>
    <w:p w14:paraId="3C25E753">
      <w:pPr>
        <w:rPr>
          <w:rFonts w:hint="eastAsia"/>
        </w:rPr>
      </w:pPr>
      <w:r>
        <w:rPr>
          <w:rFonts w:hint="eastAsia"/>
        </w:rPr>
        <w:t>　　2.构建以“两个维护”为核心的政治忠诚淬炼体系。深刻领悟“两个确立”的决定性意义，将坚决做到“两个维护”作为最高政治原则和根本政治规矩。严格落实党中央关于加强党的政治建设的意见，建立健全贯彻落实习近平总书记重要指示批示精神和党中央决策部署的闭环落实机制，做到“总书记有号令、党中央有部署、省委有要求，x政法见行动见实效”。在机关内部深入开展政治机关意识教育，举办“筑牢政治忠诚、永葆政治本色”主题政治轮训班，将强化政治纪律和政治规矩教育作为核心课程。重点开展“七个有之”问题对照检视活动，教育引导干警旗帜鲜明地反对和抵制思想上的自由主义、政治上的投机主义、组织上的宗派主义。建立干警政治素质档案，将政治表现、政治判断力、政治领悟力、政治执行力作为干部选拔任用、评优评先、晋职晋级的第一标准，坚决清除对党不忠诚不老实、阳奉阴违的“两面人”，确保政法队伍的肌体健康和政治生态的纯净。</w:t>
      </w:r>
    </w:p>
    <w:p w14:paraId="051EBA87">
      <w:pPr>
        <w:rPr>
          <w:rFonts w:hint="eastAsia"/>
        </w:rPr>
      </w:pPr>
    </w:p>
    <w:p w14:paraId="69F52810">
      <w:pPr>
        <w:rPr>
          <w:rFonts w:hint="eastAsia"/>
        </w:rPr>
      </w:pPr>
      <w:r>
        <w:rPr>
          <w:rFonts w:hint="eastAsia"/>
        </w:rPr>
        <w:t>　　3.创新政法特色思政工作模式与理想信念常态化教育。充分发挥思想政治工作的“生命线”作用，以贯彻落实《中国共产党思想政治工作条例》为契机，构建符合新时代要求、体现政法机关特点的思想政治工作体系。针对不同层级、不同岗位、不同年龄干警的思想动态和认知特点，实施分层分类的精准思政策略。面向领导干部，重点开展正确政绩观教育，引导其树立“功成不必在我、功成必定有我”的境界，自觉按规律办事，为人民创政绩。面向青年干警，实施“青春铸魂”计划，通过“导师带徒”、红色经典诵读、与英模面对面等活动，引导他们扣好从警从政的“第一粒扣子”。面向全体干警，推动理想信念教育常态化，依托本地红色文化资源和廉政教育基地，打造“行走的思政课堂”，定期组织沉浸式现场教学。开展“我身边的政法榜样”故事汇活动，深入挖掘和宣传在执法办案、服务群众、承担急难险重任务中涌现出的先进典型，用榜样的力量激励人、鼓舞人，让忠诚使命、担当奉献成为机关最鲜明的精神底色。</w:t>
      </w:r>
    </w:p>
    <w:p w14:paraId="341E06FF">
      <w:pPr>
        <w:rPr>
          <w:rFonts w:hint="eastAsia"/>
        </w:rPr>
      </w:pPr>
    </w:p>
    <w:p w14:paraId="7773EEC1">
      <w:pPr>
        <w:rPr>
          <w:rFonts w:hint="eastAsia"/>
        </w:rPr>
      </w:pPr>
      <w:r>
        <w:rPr>
          <w:rFonts w:hint="eastAsia"/>
        </w:rPr>
        <w:t>　　4.推进政法领域哲学社会科学研究与法治话语体系建设。发挥政法委在统筹协调政法各单位方面的优势，支持和引导政法院校、法学会及政法实务部门的理论工作者，积极参与构建中国特色哲学社会科学学科体系、学术体系、话语体系。聚焦党的二十届四中全会提出的“建设更高水平法治中国”等重大命题，设立“x法治建设现代化”专项研究课题，鼓励从x市情和实践出发，研究阐释中国特色社会主义法治道路的必然性、优越性。组织开展对“中国之治”与“西方之乱”的比较研究，深入剖析“颜色革命”、历史虚无主义等错误思潮在法学、政治学领域的表现及危害，主动撰写发布有理论深度、有现实说服力的理论文章和评论言论，正本清源，批驳谬误。举办“新时代政法工作创新论坛”，邀请专家学者与实务骨干同台论道，提炼具有x辨识度的基层治理经验（如“六尺巷工作法”、“一杯茶调解法”等实践智慧），推动其向理论成果转化，丰富和发展中国特色社会主义法治话语体系，为政法工作现代化提供坚实的学理支撑。</w:t>
      </w:r>
    </w:p>
    <w:p w14:paraId="64B322EC">
      <w:pPr>
        <w:rPr>
          <w:rFonts w:hint="eastAsia"/>
        </w:rPr>
      </w:pPr>
    </w:p>
    <w:p w14:paraId="0ADACB6F">
      <w:pPr>
        <w:rPr>
          <w:rFonts w:hint="eastAsia"/>
        </w:rPr>
      </w:pPr>
      <w:r>
        <w:rPr>
          <w:rFonts w:hint="eastAsia"/>
        </w:rPr>
        <w:t>　　二、坚守安全底线，构建意识形态风险全链条防控体系</w:t>
      </w:r>
    </w:p>
    <w:p w14:paraId="46D9CB88">
      <w:pPr>
        <w:rPr>
          <w:rFonts w:hint="eastAsia"/>
        </w:rPr>
      </w:pPr>
    </w:p>
    <w:p w14:paraId="5A99C563">
      <w:pPr>
        <w:rPr>
          <w:rFonts w:hint="eastAsia"/>
        </w:rPr>
      </w:pPr>
      <w:r>
        <w:rPr>
          <w:rFonts w:hint="eastAsia"/>
        </w:rPr>
        <w:t>　　政法机关是维护国家政治安全的主力军，意识形态安全是政治安全的重要组成部分。必须树立大安全理念，将防范化解意识形态领域风险作为重大政治责任，贯穿于政法工作的各方面和全过程。</w:t>
      </w:r>
    </w:p>
    <w:p w14:paraId="1C565DFB">
      <w:pPr>
        <w:rPr>
          <w:rFonts w:hint="eastAsia"/>
        </w:rPr>
      </w:pPr>
    </w:p>
    <w:p w14:paraId="62689049">
      <w:pPr>
        <w:rPr>
          <w:rFonts w:hint="eastAsia"/>
        </w:rPr>
      </w:pPr>
      <w:r>
        <w:rPr>
          <w:rFonts w:hint="eastAsia"/>
        </w:rPr>
        <w:t>　　5.健全意识形态领域风险动态监测与精准研判机制。建立由市委政法委牵头，政法各单位、宣传、网信等部门协同参与的意识形态风险联防联控工作专班。制定《x市政法领域意识形态风险监测预警清单》，明确政治安全、社会稳定、网络舆情、队伍思想、执法司法公信力等五大类风险监测重点。运用大数据、人工智能等技术手段，升级改造政法舆情监测系统，实现对社交媒体、论坛、短视频平台等重点网络阵地的全天候、自动化扫描，提高对苗头性、倾向性问题的感知能力。建立月度风险研判联席会议制度，由专班召集相关领域专家和实务部门负责人，对监测信息进行深度分析、综合研判，精准评估风险等级、发展趋势和潜在影响，形成《政法领域意识形态风险态势月度报告》，为领导决策提供科学依据。风险研判不仅要关注显性风险，更要深入挖掘关联性、衍生性风险，做到见微知著、防患未然。</w:t>
      </w:r>
    </w:p>
    <w:p w14:paraId="26B732F7">
      <w:pPr>
        <w:rPr>
          <w:rFonts w:hint="eastAsia"/>
        </w:rPr>
      </w:pPr>
    </w:p>
    <w:p w14:paraId="4C835D32">
      <w:pPr>
        <w:rPr>
          <w:rFonts w:hint="eastAsia"/>
        </w:rPr>
      </w:pPr>
      <w:r>
        <w:rPr>
          <w:rFonts w:hint="eastAsia"/>
        </w:rPr>
        <w:t>　　6.深化政法领域意识形态阵地分类管理与责任压实。严格落实主管主办和属地管理原则，对全市政法系统主办、主管的各类意识形态阵地进行全面梳理和分类建档。重点加强对政法系统所属报刊杂志、门户网站、微信公众号、微博、客户端、内部出版物、讲座论坛、报告会、研讨会以及各类培训机构的规范化管理。出台《x市政法系统意识形态阵地管理办法》，明确各类阵地的内容审核标准、发布流程、人员资质要求和追责问责情形。实施阵地管理“责任田”制度，按照“谁主管谁负责、谁主办谁负责、谁审批谁监督”的原则，将每个阵地的管理责任明确到具体单位、具体部门、具体人员。定期组织阵地管理专项督查和“飞行检查”，对发现的问题建立台账，限期整改，对责任不落实、管理不到位导致出现问题的，严肃追究相关单位和人员的责任，确保各类阵地可管可控、安全运行。</w:t>
      </w:r>
    </w:p>
    <w:p w14:paraId="06173D9E">
      <w:pPr>
        <w:rPr>
          <w:rFonts w:hint="eastAsia"/>
        </w:rPr>
      </w:pPr>
    </w:p>
    <w:p w14:paraId="651C4DFE">
      <w:pPr>
        <w:rPr>
          <w:rFonts w:hint="eastAsia"/>
        </w:rPr>
      </w:pPr>
      <w:r>
        <w:rPr>
          <w:rFonts w:hint="eastAsia"/>
        </w:rPr>
        <w:t>　　7.开展政法领域历史虚无主义等错误思潮专项治理行动。针对意识形态领域斗争的长期性、复杂性，政法委应主动牵头，在政法系统内部组织开展一次针对历史虚无主义、质疑改革开放、否定中国特色社会主义法治道路等错误思潮的专项排查清理和思想教育活动。组织力量系统梳理近年来在涉法涉诉信访案件、学术研讨、网络言论、文艺作品中可能存在的歪曲党史、国史、军史，诋毁英雄模范，攻击我国政治制度和司法制度的思想言论和案例表现。编印《意识形态领域错误言论辨析指引》，作为干警教育培训的内部资料，帮助干警提升政治鉴别力和思想免疫力。鼓励和支持政法干警、法学法律工作者积极发声，撰写理论评论文章，运用法律专业知识，从历史事实、法理逻辑、实践成效等角度，有力批驳各种错误观点。专项治理行动要坚持“立破并举”，在批判错误的同时，大力弘扬革命文化、社会主义先进文化和中华优秀传统法律文化，巩固壮大主流思想舆论。</w:t>
      </w:r>
    </w:p>
    <w:p w14:paraId="5FFFA9E6">
      <w:pPr>
        <w:rPr>
          <w:rFonts w:hint="eastAsia"/>
        </w:rPr>
      </w:pPr>
    </w:p>
    <w:p w14:paraId="1E35B5B2">
      <w:pPr>
        <w:rPr>
          <w:rFonts w:hint="eastAsia"/>
        </w:rPr>
      </w:pPr>
      <w:r>
        <w:rPr>
          <w:rFonts w:hint="eastAsia"/>
        </w:rPr>
        <w:t>　　8.强化重大决策、执法办案与敏感事件处置的意识形态风险评估前置。将意识形态安全风险评估作为政法机关重大决策、重要政策出台、重大改革举措推进、重大敏感案件办理的必经前置程序。制定《政法工作重大事项意识形态风险评估实施细则》，明确风险评估的主体、内容、流程和标准。例如，在制定涉及公民权利、社会治理、涉外法治等领域的政策性文件时，必须同步评估其可能引发的社会舆论反应和意识形态争议；在办理涉及民族、宗教、历史评价、社会公平等敏感因素的重大案件时，必须将舆情引导、社会心态疏导等工作预案与司法处置方案同步研究、同步部署。成立由政治工作部门、业务部门、宣传部门共同参与的评估小组，对相关事项可能带来的意识形态影响进行综合分析，提出风险防范和化解的具体建议，形成《风险评估报告》并报领导审批。通过这一机制，将意识形态安全防线前移，从源头上预防和减少因工作不当引发的意识形态风险。</w:t>
      </w:r>
    </w:p>
    <w:p w14:paraId="396C0AC8">
      <w:pPr>
        <w:rPr>
          <w:rFonts w:hint="eastAsia"/>
        </w:rPr>
      </w:pPr>
    </w:p>
    <w:p w14:paraId="31BEEAAB">
      <w:pPr>
        <w:rPr>
          <w:rFonts w:hint="eastAsia"/>
        </w:rPr>
      </w:pPr>
      <w:r>
        <w:rPr>
          <w:rFonts w:hint="eastAsia"/>
        </w:rPr>
        <w:t>　　三、弘扬法治精神，培育政法特色的社会主义法治文化</w:t>
      </w:r>
    </w:p>
    <w:p w14:paraId="0C2E68CB">
      <w:pPr>
        <w:rPr>
          <w:rFonts w:hint="eastAsia"/>
        </w:rPr>
      </w:pPr>
    </w:p>
    <w:p w14:paraId="6C0DCED0">
      <w:pPr>
        <w:rPr>
          <w:rFonts w:hint="eastAsia"/>
        </w:rPr>
      </w:pPr>
      <w:r>
        <w:rPr>
          <w:rFonts w:hint="eastAsia"/>
        </w:rPr>
        <w:t>　　社会主义法治文化是中国特色社会主义文化的重要组成部分，是法治社会建设的思想根基。政法委作为法治建设的重要推动者，必须承担起培育法治文化的政治责任，使法治精神深入人心。</w:t>
      </w:r>
    </w:p>
    <w:p w14:paraId="5054E5C3">
      <w:pPr>
        <w:rPr>
          <w:rFonts w:hint="eastAsia"/>
        </w:rPr>
      </w:pPr>
    </w:p>
    <w:p w14:paraId="2786A1E2">
      <w:pPr>
        <w:rPr>
          <w:rFonts w:hint="eastAsia"/>
        </w:rPr>
      </w:pPr>
      <w:r>
        <w:rPr>
          <w:rFonts w:hint="eastAsia"/>
        </w:rPr>
        <w:t>　　9.实施社会主义核心价值观融入法治建设深化工程。推动社会主义核心价值观全面融入地方立法建议、执法规范、司法裁判和法律服务全过程。协调立法机关，在地方性法规、政府规章的立项、起草、审查中，增加体现社会主义核心价值观要求的专门论证环节。在政法系统内部，组织开展“在执法司法中践行核心价值观”典型案例评选活动，引导干警在案件处理中不仅要遵循法律条文，更要彰显公平正义、诚信友善、文明和谐等价值取向，实现法律效果与社会效果、政治效果的统一。联合宣传、教育、文化等部门，创作一批以弘扬法治精神、反映政法英模事迹、展现基层治理成效为主题的微电影、短视频、报告文学等文艺作品。鼓励将本地优秀传统文化、红色文化与法治文化相结合，创作具有地域特色的法治戏曲、法治民歌、法治剪纸等文化产品，让法治宣传教育更具吸引力和感染力，使社会主义核心价值观在法治实践中落地生根。</w:t>
      </w:r>
    </w:p>
    <w:p w14:paraId="44A0EA92">
      <w:pPr>
        <w:rPr>
          <w:rFonts w:hint="eastAsia"/>
        </w:rPr>
      </w:pPr>
    </w:p>
    <w:p w14:paraId="072B3762">
      <w:pPr>
        <w:rPr>
          <w:rFonts w:hint="eastAsia"/>
        </w:rPr>
      </w:pPr>
      <w:r>
        <w:rPr>
          <w:rFonts w:hint="eastAsia"/>
        </w:rPr>
        <w:t>　　10.创新全媒体时代政法正面宣传与形象塑造模式。把握媒体格局深刻变革的趋势，以深化政法新媒体矩阵建设为抓手，全面提升政法新闻舆论的传播力、引导力、影响力、公信力。制定《2026年度x政法正面宣传主题计划》，围绕服务保障“十五五”开局、推进市域社会治理现代化、优化法治化营商环境、常态化扫黑除恶、政法队伍建设等中心工作，策划系列专题报道。改变传统宣传的“我说你听”模式，探索“群众视角、故事表达、融合传播”的新路径。组织开展“平安在身边·法治护航行”媒体开放日、沉浸式体验活动，邀请媒体记者、网络大V、市民代表走进基层政法单位，“零距离”感受政法工作。大力培养既懂政法业务又精通新媒体运营的复合型宣传人才，生产更多适合移动传播、社交传播的“爆款”产品，如执法现场Vlog、普法情景短剧、动漫图解政策等。建立政法宣传素材共享库和协作发稿机制，形成上下联动、内外协同的全媒体传播格局，讲好x政法故事，塑造政法机关忠诚为民、担当作为、清正廉洁的良好形象。</w:t>
      </w:r>
    </w:p>
    <w:p w14:paraId="7236E82F">
      <w:pPr>
        <w:rPr>
          <w:rFonts w:hint="eastAsia"/>
        </w:rPr>
      </w:pPr>
    </w:p>
    <w:p w14:paraId="191C9F30">
      <w:pPr>
        <w:rPr>
          <w:rFonts w:hint="eastAsia"/>
        </w:rPr>
      </w:pPr>
      <w:r>
        <w:rPr>
          <w:rFonts w:hint="eastAsia"/>
        </w:rPr>
        <w:t>　　11.打造线上线下融合的政法公共服务与普法教育平台。将意识形态引领融入政法公共服务和普法教育，使其成为凝聚社会共识、增进法治认同的过程。推动“互联网+政法服务”转型升级，优化政法机关网上诉讼服务、法律咨询、矛盾调解、举报投诉等平台功能，在高效便捷服务群众的同时，嵌入法治常识、风险提示、典型案例等宣传内容。深化“法律六进”活动，针对不同群体需求开展精准普法。面向青少年，推广“法治副校长”送法进校园2.0版，增加模拟法庭、法治辩论赛、网络安全情景剧等互动环节。面向企业，开展“法治体检”和“合规经营”系列讲座。面向村（社区），推广“法律明白人”培养工程，结合“民主法治示范村（社区）”创建，将法治元素融入村规民约、社区文化。利用国家宪法日、全民国家安全教育日等重要节点，举办“法治文化节”，集中展播法治文艺作品、举办公众开放活动、开展法律咨询服务，营造全社会尊法学法守法用法的浓厚氛围。</w:t>
      </w:r>
    </w:p>
    <w:p w14:paraId="2CEB162F">
      <w:pPr>
        <w:rPr>
          <w:rFonts w:hint="eastAsia"/>
        </w:rPr>
      </w:pPr>
    </w:p>
    <w:p w14:paraId="15B8A40A">
      <w:pPr>
        <w:rPr>
          <w:rFonts w:hint="eastAsia"/>
        </w:rPr>
      </w:pPr>
      <w:r>
        <w:rPr>
          <w:rFonts w:hint="eastAsia"/>
        </w:rPr>
        <w:t>　　12.加强政法英模选树宣传与职业荣誉体系建设。政法英模是法治精神的人格化体现，是引领社会风尚的标杆。建立健全常态化政法英模发现、培育、选树和宣传机制。不仅关注在生死考验面前挺身而出的英雄，更要大力宣传在平凡岗位上几十年如一日忠诚奉献、公正司法、服务群众的先进典型。组织力量深入挖掘英模背后的感人故事和崇高精神，精心撰写事迹材料，运用报告会、巡回宣讲、传记文学、纪录片等多种形式进行全方位、立体化宣传。建立政法英模荣誉档案和关怀帮扶制度，在政治待遇、工作条件、生活保障等方面予以关心，增强英模的职业荣誉感和归属感。在机关内部营造“学习英模、崇尚英模、争当英模”的浓厚氛围，将学习英模精神纳入新入职干警培训和各类政治轮训的必修课。通过持续不断的英模宣传，向社会生动诠释政法干警的忠诚本色、为民情怀和奉献精神，激发全社会对法治的信仰和对正义的追求。</w:t>
      </w:r>
    </w:p>
    <w:p w14:paraId="236D0C90">
      <w:pPr>
        <w:rPr>
          <w:rFonts w:hint="eastAsia"/>
        </w:rPr>
      </w:pPr>
    </w:p>
    <w:p w14:paraId="5ECEC352">
      <w:pPr>
        <w:rPr>
          <w:rFonts w:hint="eastAsia"/>
        </w:rPr>
      </w:pPr>
      <w:r>
        <w:rPr>
          <w:rFonts w:hint="eastAsia"/>
        </w:rPr>
        <w:t>　　四、净化网络空间，提升涉政法网络意识形态治理效能</w:t>
      </w:r>
    </w:p>
    <w:p w14:paraId="110995FC">
      <w:pPr>
        <w:rPr>
          <w:rFonts w:hint="eastAsia"/>
        </w:rPr>
      </w:pPr>
    </w:p>
    <w:p w14:paraId="0E59ECCF">
      <w:pPr>
        <w:rPr>
          <w:rFonts w:hint="eastAsia"/>
        </w:rPr>
      </w:pPr>
      <w:r>
        <w:rPr>
          <w:rFonts w:hint="eastAsia"/>
        </w:rPr>
        <w:t>　　网络空间是意识形态斗争的最前沿。涉政法网络舆情具有敏感性高、发酵快、影响大的特点，必须将网络意识形态治理作为重中之重，提升用网治网水平。</w:t>
      </w:r>
    </w:p>
    <w:p w14:paraId="223C24A5">
      <w:pPr>
        <w:rPr>
          <w:rFonts w:hint="eastAsia"/>
        </w:rPr>
      </w:pPr>
    </w:p>
    <w:p w14:paraId="6E1ADF72">
      <w:pPr>
        <w:rPr>
          <w:rFonts w:hint="eastAsia"/>
        </w:rPr>
      </w:pPr>
      <w:r>
        <w:rPr>
          <w:rFonts w:hint="eastAsia"/>
        </w:rPr>
        <w:t>　　13.完善涉政法网络舆情监测预警与分级响应机制。构建覆盖市、县（区）两级政法单位的网络舆情监测体系，配备专业力量和技术工具，实行7×24小时值班监测。重点监测涉及政法机关执法司法行为、干警违纪违法、重大政策措施、敏感案件、突发事件等方面的网络信息。根据舆情性质、传播范围、社会影响等因素，制定“蓝、黄、橙、红”四级预警标准。建立分级响应流程：对于一般性咨询或误解（蓝色），由相关单位官微、官网快速回应解释；对于出现一定讨论热度（黄色），由责任单位拟定口径，经审批后统一发布权威信息；对于引发较大争议或误解（橙色），启动跨部门会商，政法委牵头协调，制定综合应对方案；对于涉及重大政治原则、可能引发群体性事件的恶性舆情（红色），立即报请市委启动最高级别应急响应，成立市级工作专班，统筹各方力量进行处置。定期组织网络舆情应急演练，提升实战能力。</w:t>
      </w:r>
    </w:p>
    <w:p w14:paraId="26039763">
      <w:pPr>
        <w:rPr>
          <w:rFonts w:hint="eastAsia"/>
        </w:rPr>
      </w:pPr>
    </w:p>
    <w:p w14:paraId="4B779E76">
      <w:pPr>
        <w:rPr>
          <w:rFonts w:hint="eastAsia"/>
        </w:rPr>
      </w:pPr>
      <w:r>
        <w:rPr>
          <w:rFonts w:hint="eastAsia"/>
        </w:rPr>
        <w:t>　　14.强化涉政法突发敏感事件线上线下一体化处置能力。坚持“线下处置是基础，线上引导是关键”的原则，确保对涉政法突发敏感事件的处置实现线下依法办理与线上舆论引导同频共振。事件发生后，政法委应立即协调相关政法单位，在第一时间查清事实、依法处理的同时，同步成立舆情引导小组。根据事态发展，科学把握信息发布的时、度、效，按照“快报事实、慎报原因、重报态度、续报进展”的原则，通过权威发布平台，及时、准确、客观地公布事件真相和处置进展，挤压谣言和猜测的空间。对于网络上的不实信息和恶意炒作，要协调网信部门依法依规采取管控措施，并组织力量通过发布权威信息、刊发评论文章、邀请专家解读等方式进行有力批驳和澄清。处置过程中，要加强与主流媒体、有影响力的自媒体的沟通，主动设置议题，引导舆论理性客观看待事件，防止舆情发酵升级和意识形态化解读。</w:t>
      </w:r>
    </w:p>
    <w:p w14:paraId="5D406EB8">
      <w:pPr>
        <w:rPr>
          <w:rFonts w:hint="eastAsia"/>
        </w:rPr>
      </w:pPr>
    </w:p>
    <w:p w14:paraId="296F08F0">
      <w:pPr>
        <w:rPr>
          <w:rFonts w:hint="eastAsia"/>
        </w:rPr>
      </w:pPr>
      <w:r>
        <w:rPr>
          <w:rFonts w:hint="eastAsia"/>
        </w:rPr>
        <w:t>　　15.推进政法新媒体内容建设与话语方式创新。推动全市政法新媒体从“数量增长”向“质量提升”转变，从“信息发布”平台向“思想引领、服务群众、沟通互动”的综合平台升级。组织开展政法新媒体“提质创优”行动，评选优秀账号和作品，树立标杆。鼓励政法新媒体小编深入基层一线，采写有温度、有深度的原创报道，避免内容同质化和官样文章。大力创新网络话语体系，学会运用网言网语、图表、动漫、H5、短视频等群众喜闻乐见的形式，解读法律政策、讲述政法故事、传播法治理念。围绕社会关注的法治热点、难点问题，策划推出系列微访谈、微直播、在线答疑等活动，邀请法官、检察官、警官、律师等与网民直接交流，增强互动性和亲和力。通过话语方式的创新，让党的创新理论和法治精神借助新媒体“飞入寻常百姓家”，有效扩大主流价值影响力版图。</w:t>
      </w:r>
    </w:p>
    <w:p w14:paraId="4C930D2F">
      <w:pPr>
        <w:rPr>
          <w:rFonts w:hint="eastAsia"/>
        </w:rPr>
      </w:pPr>
    </w:p>
    <w:p w14:paraId="0DDC55CC">
      <w:pPr>
        <w:rPr>
          <w:rFonts w:hint="eastAsia"/>
        </w:rPr>
      </w:pPr>
      <w:r>
        <w:rPr>
          <w:rFonts w:hint="eastAsia"/>
        </w:rPr>
        <w:t>　　16.深化政法干警网络行为规范教育与素养提升。网络行为是干警思想政治素质的重要体现。制定《x市政法干警网络行为规范“十不准”》，明确要求干警不得在网络空间发表、传播违背党的理论和路线方针政策的言论，不得参与非法网络组织活动，不得泄露工作秘密，不得违规以职务身份注册账号、进行网络直播等。将网络素养教育纳入干警年度教育培训计划，定期开设专题讲座，内容涵盖网络意识形态形势、网络法律法规、网络传播规律、网络保密安全、网络舆情应对等方面。组织干警对涉政法规法网络舆情典型案例进行剖析研讨，提高其对网络信息真伪的辨别能力和对网络言论政治倾向的判断力。开展“清朗网络·政法先锋在行动”主题活动，鼓励干警在遵守纪律的前提下，以普通网民身份积极参与正面宣传，理性发声，批驳谬误，自觉维护政法队伍形象和网络空间清朗。建立干警网络行为监督提醒机制，对苗头性、倾向性问题及时谈话提醒，防微杜渐。</w:t>
      </w:r>
    </w:p>
    <w:p w14:paraId="776BD775">
      <w:pPr>
        <w:rPr>
          <w:rFonts w:hint="eastAsia"/>
        </w:rPr>
      </w:pPr>
    </w:p>
    <w:p w14:paraId="4CDC32B4">
      <w:pPr>
        <w:rPr>
          <w:rFonts w:hint="eastAsia"/>
        </w:rPr>
      </w:pPr>
      <w:r>
        <w:rPr>
          <w:rFonts w:hint="eastAsia"/>
        </w:rPr>
        <w:t>　　五、锻造政法铁军，夯实队伍思想政治与纪律作风保障</w:t>
      </w:r>
    </w:p>
    <w:p w14:paraId="0B66C0CC">
      <w:pPr>
        <w:rPr>
          <w:rFonts w:hint="eastAsia"/>
        </w:rPr>
      </w:pPr>
    </w:p>
    <w:p w14:paraId="5DB6C2C6">
      <w:pPr>
        <w:rPr>
          <w:rFonts w:hint="eastAsia"/>
        </w:rPr>
      </w:pPr>
      <w:r>
        <w:rPr>
          <w:rFonts w:hint="eastAsia"/>
        </w:rPr>
        <w:t>　　政法队伍的意识形态状况直接关系政法工作的性质和方向。必须坚持全面从严管党治警，将思想政治工作贯穿队伍建设始终，锻造一支让党放心、人民满意的新时代政法铁军。</w:t>
      </w:r>
    </w:p>
    <w:p w14:paraId="4E039493">
      <w:pPr>
        <w:rPr>
          <w:rFonts w:hint="eastAsia"/>
        </w:rPr>
      </w:pPr>
    </w:p>
    <w:p w14:paraId="3F5CE4D2">
      <w:pPr>
        <w:rPr>
          <w:rFonts w:hint="eastAsia"/>
        </w:rPr>
      </w:pPr>
      <w:r>
        <w:rPr>
          <w:rFonts w:hint="eastAsia"/>
        </w:rPr>
        <w:t>　　17.实施贯穿职业生涯全周期的思想动态跟踪与干预。建立覆盖干警入职、晋升、转岗、离职全周期的思想政治状况动态跟踪分析机制。新录用人员入职时，必须接受系统的政治理论、理想信念和纪律规矩教育，并签订《政治承诺书》。定期（如每半年一次）通过匿名问卷调查、分层座谈、个别谈心谈话等方式，全面摸排干警的思想动态，重点关注其对重大理论问题的认识、对职业发展的期望、工作生活压力、社会思潮影响等方面的情况。对摸排中发现的共性问题和个别人员的思想波动，建立分析台账。针对共性问题，通过召开思想形势分析会、举办专题辅导报告、调整相关政策等方式予以回应和引导。针对个体问题，落实“一对一”结对帮扶和谈心谈话制度，由所在部门负责人或党支部书记进行针对性思想引导和心理疏导，帮助干警解决思想困惑和实际困难，将问题化解在萌芽状态。</w:t>
      </w:r>
    </w:p>
    <w:p w14:paraId="71AA54E7">
      <w:pPr>
        <w:rPr>
          <w:rFonts w:hint="eastAsia"/>
        </w:rPr>
      </w:pPr>
    </w:p>
    <w:p w14:paraId="130B7D70">
      <w:pPr>
        <w:rPr>
          <w:rFonts w:hint="eastAsia"/>
        </w:rPr>
      </w:pPr>
      <w:r>
        <w:rPr>
          <w:rFonts w:hint="eastAsia"/>
        </w:rPr>
        <w:t>　　18.深化以案促改促治常态化警示教育与廉洁文化建设。坚持严管就是厚爱，用好身边典型案例这本“活教材”，常态化开展警示教育。定期组织干警旁听职务犯罪案件庭审、观看警示教育片、参观廉政教育基地、阅读违纪违法人员忏悔录。每发生一起本市政法干警严重违纪违法案件，都要在系统内开展专题警示教育活动，组织干警围绕案件暴露出的理想信念滑坡、纪律意识淡薄、权力观扭曲等问题进行深刻剖析和反思讨论。严格落实“一案双查”和责任追究制度。深入实施新时代廉洁文化建设三年行动计划，在机关办公场所、内部网站、宣传栏等区域，因地制宜设置廉洁文化标语、格言、故事等，营造崇廉拒腐的浓厚氛围。组织开展“传承优良家风、筑牢廉洁防线”主题活动，邀请干警家属参与廉政座谈，共筑家庭廉洁“防火墙”。通过持续不断的警示教育和文化浸润，引导干警知敬畏、存戒惧、守底线，增强不想腐的自觉。</w:t>
      </w:r>
    </w:p>
    <w:p w14:paraId="19BFA0D6">
      <w:pPr>
        <w:rPr>
          <w:rFonts w:hint="eastAsia"/>
        </w:rPr>
      </w:pPr>
    </w:p>
    <w:p w14:paraId="2B0EDFA0">
      <w:pPr>
        <w:rPr>
          <w:rFonts w:hint="eastAsia"/>
        </w:rPr>
      </w:pPr>
      <w:r>
        <w:rPr>
          <w:rFonts w:hint="eastAsia"/>
        </w:rPr>
        <w:t>　　19.开展“风腐同查同治”专项行动与作风顽疾整治。深刻认识作风问题和腐败问题同根同源、互为表里的关系，按照二十届中央纪委五次全会部署，在政法机关内部组织开展“风腐同查同治”专项行动。重点整治贯彻落实党中央决策部署不用心、不务实、不尽力，搞形式主义、官僚主义的问题；整治对待群众冷硬横推、吃拿卡要、庸懒散拖等漠视侵害群众利益的问题；整治在执法司法中滥用职权、徇私枉法、有案不立、压案不查等破坏法治营商环境的问题；整治违规接受宴请、收受礼品礼金、违规出入私人会所等隐形变异的“四风”问题。专项行动要采取明察暗访、交叉检查、大数据筛查等多种方式，深挖细查问题线索。对发现的问题，坚持“零容忍”态度，发现一起、查处一起、通报一起，并深入剖析背后的制度漏洞和管理短板，督促相关单位建章立制、堵塞漏洞，推动作风建设常态化长效化。</w:t>
      </w:r>
    </w:p>
    <w:p w14:paraId="1568EF6D">
      <w:pPr>
        <w:rPr>
          <w:rFonts w:hint="eastAsia"/>
        </w:rPr>
      </w:pPr>
    </w:p>
    <w:p w14:paraId="672B2006">
      <w:pPr>
        <w:rPr>
          <w:rFonts w:hint="eastAsia"/>
        </w:rPr>
      </w:pPr>
      <w:r>
        <w:rPr>
          <w:rFonts w:hint="eastAsia"/>
        </w:rPr>
        <w:t>　　20.构建符合政法职业特点的严管厚爱结合激励约束机制。坚持激励与约束并重，既要严格要求、严格管理，也要关心关爱干警，激发队伍内生动力。健全完善科学合理的绩效考评体系，将政治表现、意识形态工作责任制落实情况、作风纪律等作为重要考核指标，考核结果与评优评先、职级晋升、交流使用直接挂钩。畅通干警职业发展通道，完善轮岗交流、上挂下派、跟班学习等机制，为干警成长成才搭建平台。认真落实从优待警各项政策措施，在政策允许范围内，尽力帮助干警解决就医、子女入学、家属就业等方面的实际困难。健全依法履职免责和容错纠错机制，旗帜鲜明地为那些在改革探索、担当作为中出于公心、不谋私利，但因客观条件所限出现失误或错误的干警撑腰鼓劲。加强对一线艰苦岗位干警和英模家属的慰问帮扶，传递组织温暖，增强队伍的凝聚力和向心力，营造风清气正、干事创业的良好政治生态。</w:t>
      </w:r>
    </w:p>
    <w:p w14:paraId="14DCD52B">
      <w:pPr>
        <w:rPr>
          <w:rFonts w:hint="eastAsia"/>
        </w:rPr>
      </w:pPr>
    </w:p>
    <w:p w14:paraId="01C8A9D3">
      <w:pPr>
        <w:rPr>
          <w:rFonts w:hint="eastAsia"/>
        </w:rPr>
      </w:pPr>
      <w:r>
        <w:rPr>
          <w:rFonts w:hint="eastAsia"/>
        </w:rPr>
        <w:t>　　六、健全制度体系，压实意识形态工作责任制落实闭环</w:t>
      </w:r>
    </w:p>
    <w:p w14:paraId="615FAB81">
      <w:pPr>
        <w:rPr>
          <w:rFonts w:hint="eastAsia"/>
        </w:rPr>
      </w:pPr>
    </w:p>
    <w:p w14:paraId="5EE85150">
      <w:pPr>
        <w:rPr>
          <w:rFonts w:hint="eastAsia"/>
        </w:rPr>
      </w:pPr>
      <w:r>
        <w:rPr>
          <w:rFonts w:hint="eastAsia"/>
        </w:rPr>
        <w:t>　　做好意识形态工作，关键在责任落实。必须构建权责清晰、运转高效、问责严格的制度体系，确保意识形态工作责任制在政法委机关落地生根。</w:t>
      </w:r>
    </w:p>
    <w:p w14:paraId="66A6A264">
      <w:pPr>
        <w:rPr>
          <w:rFonts w:hint="eastAsia"/>
        </w:rPr>
      </w:pPr>
    </w:p>
    <w:p w14:paraId="4FB519BA">
      <w:pPr>
        <w:rPr>
          <w:rFonts w:hint="eastAsia"/>
        </w:rPr>
      </w:pPr>
      <w:r>
        <w:rPr>
          <w:rFonts w:hint="eastAsia"/>
        </w:rPr>
        <w:t>　　21.细化明晰机关内部意识形态工作责任清单与任务分解。制定出台《市委政法委机关意识形态工作责任制实施细则》，将意识形态工作的各项任务要求分解细化到领导班子、机关党委（党总支）、各党支部和每一位党员干部。明确委主要领导的第一责任人责任、分管领导的直接责任、班子成员的“一岗双责”和各处室负责人的具体落实责任。建立《市委政法委机关意识形态工作年度任务清单》，将理论学习、阵地管理、风险研判、队伍建设、网络治理等重点工作分解为具体的项目、措施、时限和责任人，实行“清单化管理、项目化推进”。每季度召开一次意识形态工作专题会议，听取责任落实情况汇报，分析存在问题，部署下一阶段工作。通过责任清单和任务分解，把“软任务”变成“硬约束”，确保人人肩上有担子、个个身上有责任。</w:t>
      </w:r>
    </w:p>
    <w:p w14:paraId="5FB25A84">
      <w:pPr>
        <w:rPr>
          <w:rFonts w:hint="eastAsia"/>
        </w:rPr>
      </w:pPr>
    </w:p>
    <w:p w14:paraId="2B70C045">
      <w:pPr>
        <w:rPr>
          <w:rFonts w:hint="eastAsia"/>
        </w:rPr>
      </w:pPr>
      <w:r>
        <w:rPr>
          <w:rFonts w:hint="eastAsia"/>
        </w:rPr>
        <w:t>　　22.建立意识形态工作督查考核与常态化通报机制。将意识形态工作责任制落实情况纳入机关党建年度考核、领导班子和领导干部年度考核、干部选拔任用考察、党支部书记述职评议考核的核心内容，并提高其权重。组建由机关党委、政治部、办公室等部门参与的联合督查组，采取定期督查与随机抽查相结合的方式，对各党支部、各处室落实意识形态工作责任制的情况进行监督检查。督查内容要紧扣责任清单，重点查看理论学习是否深入、阵地管理是否到位、风险研判是否及时、干警思想是否稳定、制度规定是否执行等。督查结果在机关内部进行通报，对工作扎实、成效显著的予以表扬；对责任不落实、措施不到位、出现问题的，及时约谈提醒、责令整改。年底，对各责任主体落实意识形态工作责任制情况进行全面考核，考核结果作为评价领导班子、领导干部和处室工作绩效的重要依据。</w:t>
      </w:r>
    </w:p>
    <w:p w14:paraId="1D7CCFD6">
      <w:pPr>
        <w:rPr>
          <w:rFonts w:hint="eastAsia"/>
        </w:rPr>
      </w:pPr>
    </w:p>
    <w:p w14:paraId="44CFE2D3">
      <w:pPr>
        <w:rPr>
          <w:rFonts w:hint="eastAsia"/>
        </w:rPr>
      </w:pPr>
      <w:r>
        <w:rPr>
          <w:rFonts w:hint="eastAsia"/>
        </w:rPr>
        <w:t>　　23.完善意识形态领域重大问题问责追责与整改落实流程。严格落实《中国共产党问责条例》，对在意识形态工作中出现严重错误导向、造成不良影响和后果的单位和个人，坚决依规依纪依法严肃问责。制定清晰的问责追责情形清单和流程规范。一旦发生意识形态领域重大问题或事件，立即启动调查程序，查明事实、分清责任。根据调查结果，对履行主体责任、领导责任、监督责任不到位的党组织和领导干部，综合运用约谈、通报、组织调整、纪律处分等方式进行问责。问责情况在一定范围内通报，形成震慑。同时，建立问题整改闭环管理机制，对督查、考核、问责中发现的问题，向责任单位下发《整改通知书》，明确整改要求和时限。责任单位要制定整改方案，限期整改落实，并按时报送整改报告。机关党委要对整改情况进行跟踪问效和“回头看”，确保问题真整改、改到位，防止同类问题反复发生。</w:t>
      </w:r>
    </w:p>
    <w:p w14:paraId="13DBC2F3">
      <w:pPr>
        <w:rPr>
          <w:rFonts w:hint="eastAsia"/>
        </w:rPr>
      </w:pPr>
    </w:p>
    <w:p w14:paraId="1F77FB89">
      <w:pPr>
        <w:rPr>
          <w:rFonts w:hint="eastAsia"/>
        </w:rPr>
      </w:pPr>
      <w:r>
        <w:rPr>
          <w:rFonts w:hint="eastAsia"/>
        </w:rPr>
        <w:t>　　24.推动构建政法系统大意识形态工作格局与协同联动。市委政法委不仅要抓好机关内部的意识形态工作，还要充分发挥牵头抓总、统筹协调的职能作用，推动在全市政法系统构建党委统一领导、党政齐抓共管、宣传部门组织协调、各政法单位分工负责、全社会共同参与的“大意识形态工作格局”。建立健全政法系统意识形态工作联席会议制度，定期召集政法各单位分管领导及相关处室负责人，传达学习上级精神，通报工作情况，研判风险形势，协调解决跨部门、跨领域的重大问题。推动政法各单位之间的信息共享、资源互通和经验交流，特别是在重大主题宣传、网络舆情应对、法治文化建设等方面加强协同配合，形成工作合力。指导基层政法单位结合实际，制定和完善本单位意识形态工作责任制落实的具体措施。通过政法委的示范引领和系统推动，确保党管意识形态、党管宣传、党管媒体、党管互联网的原则在政法战线得到不折不扣的贯彻执行，牢牢掌握政法领域意识形态工作的领导权、管理权、话语权。</w:t>
      </w:r>
    </w:p>
    <w:p w14:paraId="4971DAE7">
      <w:pPr>
        <w:rPr>
          <w:rFonts w:hint="eastAsia"/>
        </w:rPr>
      </w:pPr>
    </w:p>
    <w:p w14:paraId="0074B908">
      <w:pPr>
        <w:rPr>
          <w:rFonts w:hint="eastAsia"/>
        </w:rPr>
      </w:pPr>
      <w:r>
        <w:rPr>
          <w:rFonts w:hint="eastAsia"/>
        </w:rPr>
        <w:t xml:space="preserve"> </w:t>
      </w:r>
    </w:p>
    <w:p w14:paraId="1B60C13A">
      <w:pPr>
        <w:rPr>
          <w:rFonts w:hint="eastAsia"/>
        </w:rPr>
      </w:pPr>
    </w:p>
    <w:p w14:paraId="5CEA778B">
      <w:pPr>
        <w:rPr>
          <w:rFonts w:hint="eastAsia"/>
        </w:rPr>
      </w:pPr>
      <w:r>
        <w:rPr>
          <w:rFonts w:hint="eastAsia"/>
        </w:rPr>
        <w:t xml:space="preserve"> </w:t>
      </w:r>
    </w:p>
    <w:p w14:paraId="5B33E3E4">
      <w:pPr>
        <w:rPr>
          <w:rFonts w:hint="eastAsia"/>
        </w:rPr>
      </w:pPr>
    </w:p>
    <w:p w14:paraId="0435B9B8">
      <w:pPr>
        <w:rPr>
          <w:rFonts w:hint="eastAsia"/>
        </w:rPr>
      </w:pPr>
      <w:r>
        <w:rPr>
          <w:rFonts w:hint="eastAsia"/>
        </w:rPr>
        <w:t>中级人民法院2026年意识形态工作要点</w:t>
      </w:r>
    </w:p>
    <w:p w14:paraId="61B508DA">
      <w:pPr>
        <w:rPr>
          <w:rFonts w:hint="eastAsia"/>
        </w:rPr>
      </w:pPr>
      <w:r>
        <w:rPr>
          <w:rFonts w:hint="eastAsia"/>
        </w:rPr>
        <w:t xml:space="preserve"> </w:t>
      </w:r>
    </w:p>
    <w:p w14:paraId="3EE8C9FF">
      <w:pPr>
        <w:rPr>
          <w:rFonts w:hint="eastAsia"/>
        </w:rPr>
      </w:pPr>
    </w:p>
    <w:p w14:paraId="73EEF10B">
      <w:pPr>
        <w:rPr>
          <w:rFonts w:hint="eastAsia"/>
        </w:rPr>
      </w:pPr>
      <w:r>
        <w:rPr>
          <w:rFonts w:hint="eastAsia"/>
        </w:rPr>
        <w:t>　　2026年是实施“国民经济和社会发展第十五个五年规划”的开局之年，也是我们党成立105周年，做好意识形态工作意义特殊、责任重大。市中级人民法院机关意识形态工作的指导思想是：坚持以习近平新时代中国特色社会主义思想为根本遵循，深入贯彻党的二十大和二十届历次全会精神，全面落实习近平总书记关于意识形态工作的重要论述、习近平法治思想及考察山西重要讲话精神。紧紧围绕党的二十届四中全会关于“激发全民族文化创新创造活力”和“坚持马克思主义在意识形态领域的指导地位”的战略部署，以及二十届中央纪委五次全会关于“以更高标准、更实举措推进全面从严治党”的工作要求，坚定拥护“两个确立”，坚决做到“两个维护”。我们将坚持党对司法工作的绝对领导，将意识形态工作贯穿于审判执行、司法改革、队伍建设全过程，切实履行好维护司法领域意识形态安全的重大政治责任，筑牢忠诚之魂、夯实思想之基，为“十五五”时期全市经济社会高质量发展和更高水平平安建设提供坚强有力的思想保证、舆论支持和精神动力。</w:t>
      </w:r>
    </w:p>
    <w:p w14:paraId="294B2999">
      <w:pPr>
        <w:rPr>
          <w:rFonts w:hint="eastAsia"/>
        </w:rPr>
      </w:pPr>
    </w:p>
    <w:p w14:paraId="10E3CBCA">
      <w:pPr>
        <w:rPr>
          <w:rFonts w:hint="eastAsia"/>
        </w:rPr>
      </w:pPr>
      <w:r>
        <w:rPr>
          <w:rFonts w:hint="eastAsia"/>
        </w:rPr>
        <w:t>　　一、聚焦政治建设根本，筑牢绝对忠诚的思想根基</w:t>
      </w:r>
    </w:p>
    <w:p w14:paraId="211F380D">
      <w:pPr>
        <w:rPr>
          <w:rFonts w:hint="eastAsia"/>
        </w:rPr>
      </w:pPr>
    </w:p>
    <w:p w14:paraId="01A00B8C">
      <w:pPr>
        <w:rPr>
          <w:rFonts w:hint="eastAsia"/>
        </w:rPr>
      </w:pPr>
      <w:r>
        <w:rPr>
          <w:rFonts w:hint="eastAsia"/>
        </w:rPr>
        <w:t>　　人民法院首先是政治机关，审判工作本质上是政治工作，必须将强化政治属性、筑牢政治忠诚作为意识形态工作的首要任务和根本前提。本年度，我们将着力构建系统性、常态化的政治能力淬炼机制，确保全院干警在纷繁复杂的形势面前始终保持清醒的政治头脑和坚定的政治立场。</w:t>
      </w:r>
    </w:p>
    <w:p w14:paraId="5D714A66">
      <w:pPr>
        <w:rPr>
          <w:rFonts w:hint="eastAsia"/>
        </w:rPr>
      </w:pPr>
    </w:p>
    <w:p w14:paraId="5FF6EA38">
      <w:pPr>
        <w:rPr>
          <w:rFonts w:hint="eastAsia"/>
        </w:rPr>
      </w:pPr>
      <w:r>
        <w:rPr>
          <w:rFonts w:hint="eastAsia"/>
        </w:rPr>
        <w:t>　　1.深化创新理论武装的系统性与实践性。我们将把学懂弄通做实习近平新时代中国特色社会主义思想作为终身课题，完善并严格落实“第一议题”制度，确保党中央最新精神和理论成果第一时间传达学习、研究贯彻。学习内容上，重点围绕《习近平法治思想学习纲要》、党的二十届四中全会《公报》及《“十五五”规划建议》进行深度研学，深刻把握中国式现代化对司法工作提出的新要求。学习方式上，超越简单化的会议传达，推行“导学、研学、践学”三位一体模式：党组理论学习中心组开展“法治护航高质量发展”等专题研讨；各支部结合审判领域开展“习语与案鉴”微党课；青年理论学习小组实施“青蓝工程”结对研学，促进理论学习与业务实践深度融合。我们将组织开展“坚定法治自信、走好中国特色社会主义法治道路”全员政治轮训，引导干警从“两个结合”的高度，深刻认识我国社会主义法治道路的优越性，自觉抵制西方“宪政”“三权鼎立”等错误思潮影响，夯实信仰之基。</w:t>
      </w:r>
    </w:p>
    <w:p w14:paraId="59BB9DA4">
      <w:pPr>
        <w:rPr>
          <w:rFonts w:hint="eastAsia"/>
        </w:rPr>
      </w:pPr>
    </w:p>
    <w:p w14:paraId="4F2C1007">
      <w:pPr>
        <w:rPr>
          <w:rFonts w:hint="eastAsia"/>
        </w:rPr>
      </w:pPr>
      <w:r>
        <w:rPr>
          <w:rFonts w:hint="eastAsia"/>
        </w:rPr>
        <w:t>　　2.提升政治能力建设的精准性与穿透性。意识形态斗争能力是政治能力的关键组成部分。本院将着力提升干警特别是领导干部的政治判断力、政治领悟力、政治执行力。实施“政治能力提升计划”，将意识形态风险辨识、舆情应对处置等内容纳入法官任职培训、晋职培训的必修模块。常态化开展“严守政治纪律和政治规矩”警示教育，运用典型案例剖析，引导干警深刻认识“七个有之”等问题的严重危害，坚决防范和纠正审判执行工作中可能出现的政治偏差。在办理涉及国家政治安全、重大公共利益、社会高度关注的敏感复杂案件时，要求承办法官和合议庭必须提交“政治效果与社会风险评估报告”，将政治考量贯穿于事实认定、法律适用、裁判说理全过程，确保案件处理实现政治效果、法律效果、社会效果的有机统一。院庭长要切实履行监管职责，严把案件政治关、政策关、法律关，确保党的路线方针政策不折不扣地通过司法裁判得以贯彻和体现。</w:t>
      </w:r>
    </w:p>
    <w:p w14:paraId="7E0E7F63">
      <w:pPr>
        <w:rPr>
          <w:rFonts w:hint="eastAsia"/>
        </w:rPr>
      </w:pPr>
    </w:p>
    <w:p w14:paraId="6AF6C970">
      <w:pPr>
        <w:rPr>
          <w:rFonts w:hint="eastAsia"/>
        </w:rPr>
      </w:pPr>
      <w:r>
        <w:rPr>
          <w:rFonts w:hint="eastAsia"/>
        </w:rPr>
        <w:t>　　3.强化组织体系建设的规范性与引领性。党的基层组织是意识形态工作的前沿阵地。本院将深入开展“政治功能强、支部班子强、党员队伍强、作用发挥强”的“四强”党支部创建活动，推动党支部标准化规范化建设全面达标升级。严格落实“三会一课”、组织生活会、民主评议党员等制度，增强党内政治生活的政治性、时代性、原则性、战斗性。推行“党支部星级评定”与意识形态工作责任制落实情况直接挂钩的考核机制，坚决防止“重业务轻党建、轻意识形态”的倾向。创新“党建+审判”融合载体，打造诸如“金融审判红色护航”、“知识产权保护先锋岗”、“环境资源审判绿色堡垒”等具有司法特色的党建品牌集群，使党建工作围绕审判开展、审判工作坚持党建统领，切实将党组织的政治优势、组织优势转化为推动司法工作高质量发展的强大效能。通过强有力的组织建设，确保意识形态工作的各项要求能够一贯到底，覆盖到每一个庭室、每一个团队、每一名干警。</w:t>
      </w:r>
    </w:p>
    <w:p w14:paraId="1CACAB88">
      <w:pPr>
        <w:rPr>
          <w:rFonts w:hint="eastAsia"/>
        </w:rPr>
      </w:pPr>
    </w:p>
    <w:p w14:paraId="3B8994AA">
      <w:pPr>
        <w:rPr>
          <w:rFonts w:hint="eastAsia"/>
        </w:rPr>
      </w:pPr>
      <w:r>
        <w:rPr>
          <w:rFonts w:hint="eastAsia"/>
        </w:rPr>
        <w:t>　　4.狠抓制度刚性执行的自觉性与实效性。制度的生命力在于执行。本院将把严格执行防止干预司法“三个规定”作为检验对党是否忠诚、政治是否过硬的试金石，作为维护司法领域意识形态纯净性的重要保障。升级“三个规定”记录报告平台功能，实现填报提醒智能化、数据分析可视化、线索移送自动化。开展“零报告”庭室和个人“回头看”专项督察，对长期“零报告”但群众反映问题较多的进行重点核查，倒逼“有问必录、应报尽报”成为铁律。同时，全面落实司法责任制，完善审判权力运行监督制约机制，确保放权与监督相结合。通过定期开展案件质量评查、裁判文书抽查、庭审观摩评议等方式，将意识形态方面的要求细化为具体的评查指标，从制度层面确保法官在独立行使审判权的同时，始终心怀“国之大者”，坚守政治原则和法治底线。让遵守政治纪律、落实意识形态责任，从外在要求转化为干警的内在自觉和职业习惯。</w:t>
      </w:r>
    </w:p>
    <w:p w14:paraId="666CA038">
      <w:pPr>
        <w:rPr>
          <w:rFonts w:hint="eastAsia"/>
        </w:rPr>
      </w:pPr>
    </w:p>
    <w:p w14:paraId="76ADDF24">
      <w:pPr>
        <w:rPr>
          <w:rFonts w:hint="eastAsia"/>
        </w:rPr>
      </w:pPr>
      <w:r>
        <w:rPr>
          <w:rFonts w:hint="eastAsia"/>
        </w:rPr>
        <w:t>　　二、巩固主流舆论阵地，掌握意识形态工作主动权</w:t>
      </w:r>
    </w:p>
    <w:p w14:paraId="45FB42BB">
      <w:pPr>
        <w:rPr>
          <w:rFonts w:hint="eastAsia"/>
        </w:rPr>
      </w:pPr>
    </w:p>
    <w:p w14:paraId="5C61B8E0">
      <w:pPr>
        <w:rPr>
          <w:rFonts w:hint="eastAsia"/>
        </w:rPr>
      </w:pPr>
      <w:r>
        <w:rPr>
          <w:rFonts w:hint="eastAsia"/>
        </w:rPr>
        <w:t>　　司法领域是意识形态斗争的重要前沿，司法舆情是社会心态的晴雨表。牢牢掌握意识形态工作领导权、管理权、话语权，必须建强、管好、用好各类思想舆论阵地，弘扬法治主旋律，汇聚社会正能量。</w:t>
      </w:r>
    </w:p>
    <w:p w14:paraId="7160D057">
      <w:pPr>
        <w:rPr>
          <w:rFonts w:hint="eastAsia"/>
        </w:rPr>
      </w:pPr>
    </w:p>
    <w:p w14:paraId="030AF79E">
      <w:pPr>
        <w:rPr>
          <w:rFonts w:hint="eastAsia"/>
        </w:rPr>
      </w:pPr>
      <w:r>
        <w:rPr>
          <w:rFonts w:hint="eastAsia"/>
        </w:rPr>
        <w:t>　　5.做强司法宣传内容生产与价值引领。坚持内容为王，将社会主义核心价值观深度融入司法宣传全过程。本院将组建“司法新闻宣传与舆论引导核心团队”，围绕党中央重大决策部署、省委市委中心工作以及社会法治热点，策划推出系列主题宣传。重点宣传法院在服务保障“十五五”规划实施、优化法治化营商环境、促进绿色发展、加强民生司法保障等方面的举措和成效。创新宣传语态，做精“一案一策”式典型案例宣传，通过对典型案件的深度解读和法理阐释，生动展现司法裁判在惩恶扬善、维护公平、引领风尚方面的积极作用。持续深化法治宣传“七进”活动，针对不同受众制作普法短视频、漫画图解、庭审广播剧等融媒体产品，将专业的法律术语转化为群众听得懂、记得住的语言。严格实行宣传稿件“三审三校”制度，对涉及重大敏感案件、历史评价、司法政策的宣传内容，必须由分管院领导进行政治把关和专业审核，确保所有发布内容导向正确、事实准确、表述规范，绝不给错误思想言论提供传播渠道。</w:t>
      </w:r>
    </w:p>
    <w:p w14:paraId="5E852707">
      <w:pPr>
        <w:rPr>
          <w:rFonts w:hint="eastAsia"/>
        </w:rPr>
      </w:pPr>
    </w:p>
    <w:p w14:paraId="227390E5">
      <w:pPr>
        <w:rPr>
          <w:rFonts w:hint="eastAsia"/>
        </w:rPr>
      </w:pPr>
      <w:r>
        <w:rPr>
          <w:rFonts w:hint="eastAsia"/>
        </w:rPr>
        <w:t>　　6.拓展全媒体传播体系的深度与广度。顺应全媒体时代发展趋势，构建以官方微信公众号、网站为主体，短视频平台、主流新闻客户端为两翼的融媒体传播矩阵。优化本院官方网站栏目设置，开设“司法服务十五五”、“典型案例释法”、“法官办案手记”等专栏，增强网站的权威性和服务性。提升官方新媒体平台的运营水平，探索建立与法治日报、长安剑等中央、省级主流法治媒体的常态化合作供稿机制，扩大本市法院工作的影响力和覆盖面。尝试开展“法院开放日”网络直播、“执行攻坚”现场直击、“法官云端讲堂”等互动式、沉浸式传播活动，拉近司法与公众的距离。加强网络评论员队伍建设，培养一批政治坚定、熟悉法律、懂得网言网语的网评骨干，在涉及司法工作的重大舆情事件中，及时发声、理性引导、澄清谬误，牢牢掌握网络舆论引导的主动权。</w:t>
      </w:r>
    </w:p>
    <w:p w14:paraId="0F5BB030">
      <w:pPr>
        <w:rPr>
          <w:rFonts w:hint="eastAsia"/>
        </w:rPr>
      </w:pPr>
    </w:p>
    <w:p w14:paraId="685B3294">
      <w:pPr>
        <w:rPr>
          <w:rFonts w:hint="eastAsia"/>
        </w:rPr>
      </w:pPr>
      <w:r>
        <w:rPr>
          <w:rFonts w:hint="eastAsia"/>
        </w:rPr>
        <w:t>　　7.建强意识形态工作专业队伍。做好意识形态工作，关键在人。本院将把政治标准放在首位，选拔配备政治强、业务精、作风正的干部充实到宣传、舆情、研究等意识形态工作岗位。实施“意识形态工作能力提升计划”，定期邀请宣传部门、网信办、党校专家开展专题培训，提升干警的新闻素养、媒介素养和舆论引导能力。建立宣传干部与审判业务骨干的双向交流学习机制，让宣传干部懂审判，让业务骨干会宣传。压实各部门负责人的意识形态工作“一岗双责”，将其履职情况纳入年度考核和述职评议。对于在意识形态工作中表现突出、有效化解重大风险的集体和个人，予以表彰奖励；对于因责任不落实、管理不到位导致发生严重问题的，严肃追责问责，确保意识形态工作队伍拉得出、顶得上、打得赢。</w:t>
      </w:r>
    </w:p>
    <w:p w14:paraId="45E71775">
      <w:pPr>
        <w:rPr>
          <w:rFonts w:hint="eastAsia"/>
        </w:rPr>
      </w:pPr>
    </w:p>
    <w:p w14:paraId="5C05760F">
      <w:pPr>
        <w:rPr>
          <w:rFonts w:hint="eastAsia"/>
        </w:rPr>
      </w:pPr>
      <w:r>
        <w:rPr>
          <w:rFonts w:hint="eastAsia"/>
        </w:rPr>
        <w:t>　　8.促进司法与文化的深度融合与双向赋能。深刻认识人民法院在社会主义文化建设中承担的特殊使命。一方面，通过司法裁判守护文化根脉，依法严惩盗掘古文化遗址、倒卖文物等犯罪，妥善审理涉及文化遗产保护、文化创意产业的知识产权纠纷，以司法力量推动文化传承与创新。另一方面，从中华优秀传统法律文化中汲取智慧，在裁判文书中恰当引用“法理情相融”的经典论述，在诉讼服务中心、法庭文化建设中融入“和为贵”、“明德慎罚”等文化元素，营造具有人文气息的司法环境。探索开展“司法文化精品”创作，鼓励干警挖掘司法实践中的感人故事和深刻哲理，创作法治报告文学、微电影、舞台剧等文艺作品，将严肃的司法活动升华为滋养人心、教化社会的文化产品，提升司法工作的文化感染力和精神感召力。</w:t>
      </w:r>
    </w:p>
    <w:p w14:paraId="6C3AE0AC">
      <w:pPr>
        <w:rPr>
          <w:rFonts w:hint="eastAsia"/>
        </w:rPr>
      </w:pPr>
    </w:p>
    <w:p w14:paraId="5E3A2E7F">
      <w:pPr>
        <w:rPr>
          <w:rFonts w:hint="eastAsia"/>
        </w:rPr>
      </w:pPr>
      <w:r>
        <w:rPr>
          <w:rFonts w:hint="eastAsia"/>
        </w:rPr>
        <w:t>　　三、深耕司法审判实践，推动意识形态要求深度融入</w:t>
      </w:r>
    </w:p>
    <w:p w14:paraId="63F25637">
      <w:pPr>
        <w:rPr>
          <w:rFonts w:hint="eastAsia"/>
        </w:rPr>
      </w:pPr>
    </w:p>
    <w:p w14:paraId="64D7F628">
      <w:pPr>
        <w:rPr>
          <w:rFonts w:hint="eastAsia"/>
        </w:rPr>
      </w:pPr>
      <w:r>
        <w:rPr>
          <w:rFonts w:hint="eastAsia"/>
        </w:rPr>
        <w:t>　　人民法院的意识形态工作，最根本的是要体现在每一起案件的公正高效审理中，融入到司法为民、服务大局的每一个环节。必须坚决破除政治与业务“两张皮”现象，将意识形态工作的要求内化为司法政策、外化为具体行动。</w:t>
      </w:r>
    </w:p>
    <w:p w14:paraId="5CEC1635">
      <w:pPr>
        <w:rPr>
          <w:rFonts w:hint="eastAsia"/>
        </w:rPr>
      </w:pPr>
    </w:p>
    <w:p w14:paraId="57347901">
      <w:pPr>
        <w:rPr>
          <w:rFonts w:hint="eastAsia"/>
        </w:rPr>
      </w:pPr>
      <w:r>
        <w:rPr>
          <w:rFonts w:hint="eastAsia"/>
        </w:rPr>
        <w:t>　　9.强化司法裁判的规则引领与价值导向功能。司法裁判是弘扬社会主义核心价值观、彰显社会主义法治精神的重要载体。本院将健全完善案例培育、选拔、发布和应用机制，重点围绕国家安全、公共安全、公民权益保护、诚信体系建设、家风建设、生态环境保护等领域，定期发布具有价值引领意义的典型案例。在民事审判中，明确支持保护英烈名誉荣誉、维护公序良俗、惩戒违背诚信的行为；在行政审判中，监督支持依法行政，保护行政相对人合法权益，促进行政争议实质性化解；在刑事审判中，精准贯彻宽严相济刑事政策，对危害国家安全、严重暴力、涉众型经济犯罪等依法从严惩处，对情节轻微、社会危害不大的犯罪依法从宽处理，实现惩罚犯罪与保障人权的平衡。要求法官在裁判文书中加强说理，不仅要释法，也要讲清事理、情理，将社会主义核心价值观融入论证过程，使司法裁判成为鲜活的法治公开课，引导社会公众增强道德意识和法治观念。</w:t>
      </w:r>
    </w:p>
    <w:p w14:paraId="7EED86DD">
      <w:pPr>
        <w:rPr>
          <w:rFonts w:hint="eastAsia"/>
        </w:rPr>
      </w:pPr>
    </w:p>
    <w:p w14:paraId="408E423D">
      <w:pPr>
        <w:rPr>
          <w:rFonts w:hint="eastAsia"/>
        </w:rPr>
      </w:pPr>
      <w:r>
        <w:rPr>
          <w:rFonts w:hint="eastAsia"/>
        </w:rPr>
        <w:t>　　10.提升服务保障大局的精准性与实效性。意识形态工作的成效，最终要体现在推动发展的实践中。本院将紧紧围绕党的二十届四中全会关于建设法治经济、信用经济，加快发展新质生产力等战略部署，找准司法服务的切入点和着力点。在知识产权审判领域，树立严格保护导向，妥善审理涉及大数据、人工智能、生物医药等新兴领域的案件，依法适用惩罚性赔偿，激发全社会创新活力。在破产审判领域，深化“执破衔接”机制，运用市场化、法治化方式挽救有价值的企业，加速“僵尸企业”出清，促进资源优化配置。在环境资源审判领域，贯彻恢复性司法理念，推广“补植复绿”、“增殖放流”等责任承担方式，服务美丽中国建设。通过制定具体的司法服务保障意见、发布审判白皮书、发送司法建议等方式，将党中央和省委市委的战略意图，转化为清晰可操作的司法政策和行动方案，以高质量的司法工作保障高质量的发展，彰显社会主义司法制度的优越性。</w:t>
      </w:r>
    </w:p>
    <w:p w14:paraId="3A8A7BB2">
      <w:pPr>
        <w:rPr>
          <w:rFonts w:hint="eastAsia"/>
        </w:rPr>
      </w:pPr>
    </w:p>
    <w:p w14:paraId="6917230C">
      <w:pPr>
        <w:rPr>
          <w:rFonts w:hint="eastAsia"/>
        </w:rPr>
      </w:pPr>
      <w:r>
        <w:rPr>
          <w:rFonts w:hint="eastAsia"/>
        </w:rPr>
        <w:t>　　11.深化诉源治理与矛盾纠纷的实质性化解。社会矛盾的有效化解是意识形态安全的重要基础。本院将坚持和发展新时代“枫桥经验”，主动将司法工作融入基层社会治理大格局。推动“枫桥式人民法庭”创建工作走深走实，加强人民法院调解平台进乡村、进社区、进网格工作，促进大量矛盾纠纷化解在诉前、解决在基层。深化“总对总”在线诉调对接机制，加强与工会、工商联、银保监会、发改委等单位的协作，形成多元解纷合力。在案件审理中，强化“案结事了政通人和”理念，不仅满足于程序终结，更注重矛盾根源的解决和当事人心结的打开。加强对涉诉信访的法治化治理，落实领导包案、公开听证、律师参与等制度，努力实现“事心双解”。通过有效的诉源治理和矛盾化解，减少社会对立，增进社会和谐，筑牢维护意识形态安全的社会基础。</w:t>
      </w:r>
    </w:p>
    <w:p w14:paraId="37FF2E63">
      <w:pPr>
        <w:rPr>
          <w:rFonts w:hint="eastAsia"/>
        </w:rPr>
      </w:pPr>
    </w:p>
    <w:p w14:paraId="0D630C6E">
      <w:pPr>
        <w:rPr>
          <w:rFonts w:hint="eastAsia"/>
        </w:rPr>
      </w:pPr>
      <w:r>
        <w:rPr>
          <w:rFonts w:hint="eastAsia"/>
        </w:rPr>
        <w:t>　　12.推进司法公开与民意沟通的良性互动。阳光司法是最好的防腐剂，也是赢得公众信任、掌握意识形态工作主动权的有效途径。本院将深化司法公开四大平台应用，坚持以公开为原则、不公开为例外，依法及时公开审判流程、庭审活动、裁判文书和执行信息。创新司法公开形式，常态化开展优秀裁判文书、优秀庭审评选和展播活动。完善新闻发布制度，围绕社会关注的司法政策、重大案件审理情况，主动、及时、权威发声。建立健全常态化的民意沟通机制，通过院长信箱、代表委员联络、特约监督员、公众开放日、网络问卷调查等多种渠道，广泛听取社会各界对法院工作的意见建议。对收集到的民意，建立台账，认真研究，及时反馈，将合理的意见建议吸收转化为改进工作的具体措施。通过全方位、互动式的司法公开与沟通，增进人民群众对司法工作的了解和认同，挤压不实信息和错误言论的传播空间。</w:t>
      </w:r>
    </w:p>
    <w:p w14:paraId="36076C46">
      <w:pPr>
        <w:rPr>
          <w:rFonts w:hint="eastAsia"/>
        </w:rPr>
      </w:pPr>
    </w:p>
    <w:p w14:paraId="43DB2693">
      <w:pPr>
        <w:rPr>
          <w:rFonts w:hint="eastAsia"/>
        </w:rPr>
      </w:pPr>
      <w:r>
        <w:rPr>
          <w:rFonts w:hint="eastAsia"/>
        </w:rPr>
        <w:t>　　四、织密风险防控网络，坚决维护司法领域意识形态安全</w:t>
      </w:r>
    </w:p>
    <w:p w14:paraId="2DADF360">
      <w:pPr>
        <w:rPr>
          <w:rFonts w:hint="eastAsia"/>
        </w:rPr>
      </w:pPr>
    </w:p>
    <w:p w14:paraId="54E83D08">
      <w:pPr>
        <w:rPr>
          <w:rFonts w:hint="eastAsia"/>
        </w:rPr>
      </w:pPr>
      <w:r>
        <w:rPr>
          <w:rFonts w:hint="eastAsia"/>
        </w:rPr>
        <w:t>　　司法领域意识形态风险具有突发性、关联性、复杂性的特点。必须强化底线思维和风险意识，构建全链条、全周期、立体化的风险识别、研判、处置和管控体系，下好先手棋，打好主动仗。</w:t>
      </w:r>
    </w:p>
    <w:p w14:paraId="09B85E59">
      <w:pPr>
        <w:rPr>
          <w:rFonts w:hint="eastAsia"/>
        </w:rPr>
      </w:pPr>
    </w:p>
    <w:p w14:paraId="723FF663">
      <w:pPr>
        <w:rPr>
          <w:rFonts w:hint="eastAsia"/>
        </w:rPr>
      </w:pPr>
      <w:r>
        <w:rPr>
          <w:rFonts w:hint="eastAsia"/>
        </w:rPr>
        <w:t>　　13.健全意识形态风险预警与研判机制。成立由院领导牵头，办公室、研究室、审管办、新闻办、各业务庭负责人组成的意识形态风险研判小组，实行月度例会与即时响应相结合的工作模式。建立覆盖立案、审判、执行、信访等各环节的意识形态风险信息采集网络，明确风险信息报送的责任主体、范围和时限。运用大数据技术，对涉法舆情、重点案件当事人动态、社会敏感热点进行常态化监测和分析，及时发现苗头性、倾向性问题。对涉及政治安全、重大政策调整、敏感历史事件、群体性利益以及可能引发社会广泛关注的案件，在立案、审理、宣判等关键节点，必须进行专项风险评估，制定“一案一策”风险防控预案。定期编制《司法领域意识形态风险研判报告》，为院党组决策提供参考，实现从被动应对向主动预警、前瞻防控转变。</w:t>
      </w:r>
    </w:p>
    <w:p w14:paraId="6634BAE6">
      <w:pPr>
        <w:rPr>
          <w:rFonts w:hint="eastAsia"/>
        </w:rPr>
      </w:pPr>
    </w:p>
    <w:p w14:paraId="197A7F1A">
      <w:pPr>
        <w:rPr>
          <w:rFonts w:hint="eastAsia"/>
        </w:rPr>
      </w:pPr>
      <w:r>
        <w:rPr>
          <w:rFonts w:hint="eastAsia"/>
        </w:rPr>
        <w:t>　　14.加强重点案件审判管理与人权司法保障。将意识形态风险防控要求深度嵌入审判管理流程。对依法应当由中级人民法院审理的危害国家安全犯罪案件、邪教组织犯罪案件、利用网络实施的诽谤陷害等案件，坚持依法审理、精准定罪量刑，确保政治效果、法律效果和社会效果相统一。完善重大敏感案件监督管理机制，明确院庭长的监督管理职责和方式，确保依法独立公正行使审判权与有效防控风险的平衡。同时，恪守罪刑法定、证据裁判、非法证据排除等原则，严格落实防止干预司法“三个规定”，坚决防范冤假错案，以每一起案件的公正审理夯实司法公信力的根基。加强人权司法保障，严格规范强制措施适用，依法保障被告人、辩护律师的诉讼权利。通过严格、规范、公正的司法行为本身，回击一切对我国司法制度的不实指责和攻击，筑牢防范风险的内部防线。</w:t>
      </w:r>
    </w:p>
    <w:p w14:paraId="23134E7B">
      <w:pPr>
        <w:rPr>
          <w:rFonts w:hint="eastAsia"/>
        </w:rPr>
      </w:pPr>
    </w:p>
    <w:p w14:paraId="0F89F615">
      <w:pPr>
        <w:rPr>
          <w:rFonts w:hint="eastAsia"/>
        </w:rPr>
      </w:pPr>
      <w:r>
        <w:rPr>
          <w:rFonts w:hint="eastAsia"/>
        </w:rPr>
        <w:t>　　15.提升网络安全与数据安全的防护能力。网络空间是意识形态斗争的主战场。本院将严格落实网络安全责任制，定期开展网络安全等级保护测评和风险评估。加强内部网络、门户网站、诉讼服务平台、移动办公系统的安全防护，严防网络攻击、数据窃取和信息泄露。强化干警的网络安全教育，制定并严格执行涉密信息、内部工作信息、敏感案件信息的管理规定，杜绝通过互联网、社交媒体传播涉密和敏感信息。规范司法大数据的管理和应用，在挖掘数据价值服务审判管理和社会治理的同时，切实保障国家秘密、商业秘密、个人隐私和数据安全。制定应对网络攻击、数据安全事件的应急预案，并组织演练，确保在发生网络安全事件时能够快速响应、有效处置，守住网络意识形态安全的“数字边防”。</w:t>
      </w:r>
    </w:p>
    <w:p w14:paraId="144AFD07">
      <w:pPr>
        <w:rPr>
          <w:rFonts w:hint="eastAsia"/>
        </w:rPr>
      </w:pPr>
    </w:p>
    <w:p w14:paraId="479E805D">
      <w:pPr>
        <w:rPr>
          <w:rFonts w:hint="eastAsia"/>
        </w:rPr>
      </w:pPr>
      <w:r>
        <w:rPr>
          <w:rFonts w:hint="eastAsia"/>
        </w:rPr>
        <w:t>　　16.强化涉外司法领域的风险防范与应对。随着对外开放水平提升，涉外司法领域的意识形态风险日益凸显。本院将树立大涉外审判思路，在依法公正高效审理涉外民商事、海事案件，平等保护中外当事人合法权益的同时，增强政治敏锐性和鉴别力。妥善处理涉及国际制裁、长臂管辖法律冲突、外国法查明等复杂法律问题的案件，坚决维护国家司法主权和法律尊严。加强对国际司法交流合作活动的管理，在交流中既展示我国法治建设成就，也注意防范境外势力借学术交流、项目合作之名进行渗透和意识形态输出。对涉及国家重大利益、可能产生国际影响的案件，加强向党委和上级法院的请示报告，确保案件处理符合国家整体外交战略和安全利益。通过不断提升涉外审判能力和风险防范水平，在扩大司法对外开放中坚决维护国家意识形态安全。</w:t>
      </w:r>
    </w:p>
    <w:p w14:paraId="016A7055">
      <w:pPr>
        <w:rPr>
          <w:rFonts w:hint="eastAsia"/>
        </w:rPr>
      </w:pPr>
    </w:p>
    <w:p w14:paraId="4BB7F296">
      <w:pPr>
        <w:rPr>
          <w:rFonts w:hint="eastAsia"/>
        </w:rPr>
      </w:pPr>
      <w:r>
        <w:rPr>
          <w:rFonts w:hint="eastAsia"/>
        </w:rPr>
        <w:t>　　五、厚植廉洁司法文化，营造风清气正的政治生态</w:t>
      </w:r>
    </w:p>
    <w:p w14:paraId="70A56679">
      <w:pPr>
        <w:rPr>
          <w:rFonts w:hint="eastAsia"/>
        </w:rPr>
      </w:pPr>
    </w:p>
    <w:p w14:paraId="49948E93">
      <w:pPr>
        <w:rPr>
          <w:rFonts w:hint="eastAsia"/>
        </w:rPr>
      </w:pPr>
      <w:r>
        <w:rPr>
          <w:rFonts w:hint="eastAsia"/>
        </w:rPr>
        <w:t>　　司法廉洁是司法公信的基石，也是意识形态工作获得认同的基础。必须将廉洁文化建设作为一体推进不敢腐、不能腐、不想腐的基础性工程来抓，融入法院意识形态建设的全过程，以文化人、以廉润心。</w:t>
      </w:r>
    </w:p>
    <w:p w14:paraId="25A783E8">
      <w:pPr>
        <w:rPr>
          <w:rFonts w:hint="eastAsia"/>
        </w:rPr>
      </w:pPr>
    </w:p>
    <w:p w14:paraId="26D79EDB">
      <w:pPr>
        <w:rPr>
          <w:rFonts w:hint="eastAsia"/>
        </w:rPr>
      </w:pPr>
      <w:r>
        <w:rPr>
          <w:rFonts w:hint="eastAsia"/>
        </w:rPr>
        <w:t>　　17.开展分层次、精准化的警示教育。坚持正面引导与反面警示相结合，增强廉洁教育的针对性和震撼力。组织干警深入学习《中国共产党纪律处分条例》等党内法规，以及防止干预司法“三个规定”等铁规禁令。定期召开全院警示教育大会，通报法院系统内部违纪违法典型案例，特别是利用司法权谋取私利、充当诉讼掮客、与当事人和律师不当交往等典型案例，用“身边事”教育“身边人”。针对领导干部、“关键岗位”人员、青年干警等不同群体，开展差异化警示教育：对领导干部重点开展规范用权、廉洁齐家教育；对审判执行一线干警重点开展防范人情案、关系案、金钱案教育；对青年干警重点开展系好廉洁从政“第一粒扣子”教育。创新警示教育形式，组织旁听职务犯罪案件庭审、参观廉政教育基地、观看警示教育片、编印《忏悔录》等，促使干警知敬畏、存戒惧、守底线。</w:t>
      </w:r>
    </w:p>
    <w:p w14:paraId="348DB40C">
      <w:pPr>
        <w:rPr>
          <w:rFonts w:hint="eastAsia"/>
        </w:rPr>
      </w:pPr>
    </w:p>
    <w:p w14:paraId="1D68B14C">
      <w:pPr>
        <w:rPr>
          <w:rFonts w:hint="eastAsia"/>
        </w:rPr>
      </w:pPr>
      <w:r>
        <w:rPr>
          <w:rFonts w:hint="eastAsia"/>
        </w:rPr>
        <w:t>　　18.加强日常监督与廉政风险防控。强化对审判执行权力运行的常态化、近距离监督。完善廉政风险排查防控机制，围绕立案、审判、执行、司法鉴定、评估拍卖等关键环节，动态排查廉政风险点，制定并落实具体防控措施。充分运用审务督察、案件评查、司法巡查、信访举报核查等手段，及时发现和纠正干警在纪律作风、廉洁司法方面存在的苗头性问题。严格落实任职回避、从业限制、个人有关事项报告等制度。健全干警廉政档案，实现动态更新和精准“画像”。畅通内部监督和外部监督渠道，认真处理当事人、律师及社会各界的投诉举报，对反映的问题及时核查、严肃处理、反馈结果。通过做实做细日常监督，将廉政要求融入干警日常工作和生活，抓早抓小，防微杜渐。</w:t>
      </w:r>
    </w:p>
    <w:p w14:paraId="57F048EA">
      <w:pPr>
        <w:rPr>
          <w:rFonts w:hint="eastAsia"/>
        </w:rPr>
      </w:pPr>
    </w:p>
    <w:p w14:paraId="526F43DB">
      <w:pPr>
        <w:rPr>
          <w:rFonts w:hint="eastAsia"/>
        </w:rPr>
      </w:pPr>
      <w:r>
        <w:rPr>
          <w:rFonts w:hint="eastAsia"/>
        </w:rPr>
        <w:t>　　19.推进家风建设与“八小时外”监督。法官干警的家风，不仅关系家庭幸福，更关乎司法形象和公信力。本院将深入开展“廉洁家风助司法”主题活动，通过组织家属廉政座谈会、发放廉洁倡议书、评选“廉内助”、开展家庭走访等形式，引导干警及家属共同筑牢家庭廉洁防线。将家风建设情况纳入干部考察和日常监督范围。加强对干警“八小时外”活动的监督提醒，教育干警净化自己的社交圈、生活圈、朋友圈，自觉抵制各种诱惑和“围猎”。倡导健康高雅的生活情趣，鼓励和支持干警参加有益身心的文体活动，培养积极向上的生活方式。通过家风建设和“八小时外”监督的延伸，构建单位、家庭、社会协同发力的廉洁监督网络，确保干警在任何时候、任何情况下都能稳得住心神、管得住行为、守得住清白。</w:t>
      </w:r>
    </w:p>
    <w:p w14:paraId="424E46DD">
      <w:pPr>
        <w:rPr>
          <w:rFonts w:hint="eastAsia"/>
        </w:rPr>
      </w:pPr>
    </w:p>
    <w:p w14:paraId="2C52D310">
      <w:pPr>
        <w:rPr>
          <w:rFonts w:hint="eastAsia"/>
        </w:rPr>
      </w:pPr>
      <w:r>
        <w:rPr>
          <w:rFonts w:hint="eastAsia"/>
        </w:rPr>
        <w:t>　　20.营造崇尚廉洁、鄙视贪腐的文化环境。将廉洁元素深度融入法院机关文化建设。在办公区域、诉讼服务中心、法庭、走廊等场所，精心布置廉政格言、警示标语、清廉人物故事等文化展陈，让干警在潜移默化中接受廉洁文化的熏陶。充分利用内网、宣传栏、电子屏等阵地，开设廉洁文化专栏，宣传勤廉兼优的先进典型，弘扬清风正气。结合重要传统节日和纪念日，开展形式多样的廉政文化活动，如廉政书画摄影展、廉洁主题演讲比赛、廉政知识竞赛等，增强廉洁文化的吸引力和感染力。大力倡导“以廉为荣、以贪为耻”的价值理念，将廉洁要求纳入干警行为规范和职业操守，使其成为全院上下共同的价值追求和行为习惯。通过持久深入的廉洁文化建设，在法院内部塑造清正廉洁的思想品格、廉洁奉公的政德修养、廉洁自律的道德操守，为巩固发展风清气正的政治生态提供丰厚文化滋养。</w:t>
      </w:r>
    </w:p>
    <w:p w14:paraId="73DB4567">
      <w:pPr>
        <w:rPr>
          <w:rFonts w:hint="eastAsia"/>
        </w:rPr>
      </w:pPr>
    </w:p>
    <w:p w14:paraId="22C17251">
      <w:pPr>
        <w:rPr>
          <w:rFonts w:hint="eastAsia"/>
        </w:rPr>
      </w:pPr>
      <w:r>
        <w:rPr>
          <w:rFonts w:hint="eastAsia"/>
        </w:rPr>
        <w:t>　　六、健全长效保障机制，压实意识形态工作责任制</w:t>
      </w:r>
    </w:p>
    <w:p w14:paraId="3F6C91D5">
      <w:pPr>
        <w:rPr>
          <w:rFonts w:hint="eastAsia"/>
        </w:rPr>
      </w:pPr>
    </w:p>
    <w:p w14:paraId="6D33FDEA">
      <w:pPr>
        <w:rPr>
          <w:rFonts w:hint="eastAsia"/>
        </w:rPr>
      </w:pPr>
      <w:r>
        <w:rPr>
          <w:rFonts w:hint="eastAsia"/>
        </w:rPr>
        <w:t>　　做好意识形态工作是一项长期的战略任务，必须依靠健全的制度机制提供稳定可靠的保障。本院将着力构建权责清晰、运行高效、考核严明、保障有力的意识形态工作长效机制，确保各项任务落到实处、取得实效。</w:t>
      </w:r>
    </w:p>
    <w:p w14:paraId="5F47BD2D">
      <w:pPr>
        <w:rPr>
          <w:rFonts w:hint="eastAsia"/>
        </w:rPr>
      </w:pPr>
    </w:p>
    <w:p w14:paraId="2D1AA6D4">
      <w:pPr>
        <w:rPr>
          <w:rFonts w:hint="eastAsia"/>
        </w:rPr>
      </w:pPr>
      <w:r>
        <w:rPr>
          <w:rFonts w:hint="eastAsia"/>
        </w:rPr>
        <w:t>　　21.完善责任落实与压力传导体系。严格执行《党委（党组）意识形态工作责任制实施办法》，制定并动态更新本院《意识形态工作责任清单》，明确院党组主体责任、党组书记第一责任人责任、班子成员“一岗双责”、各部门负责人直接责任，以及政工、宣传、审判管理、机关党委等部门的协同责任，形成横向到边、纵向到底的责任网络。院党组每年至少两次专题研究意识形态工作，分析形势，解决问题。党组书记带头抓、直接管，班子成员定期听取分管领域意识形态工作情况汇报，加强对分管部门的指导督促。建立意识形态工作责任落实情况定期报告和述职评议制度，各部门每季度向院党组报告情况，各部门负责人在年度述职中必须专章报告意识形态工作履职情况，坚决防止“上热下冷”、责任悬空。</w:t>
      </w:r>
    </w:p>
    <w:p w14:paraId="0F1B1A59">
      <w:pPr>
        <w:rPr>
          <w:rFonts w:hint="eastAsia"/>
        </w:rPr>
      </w:pPr>
    </w:p>
    <w:p w14:paraId="2ED97714">
      <w:pPr>
        <w:rPr>
          <w:rFonts w:hint="eastAsia"/>
        </w:rPr>
      </w:pPr>
      <w:r>
        <w:rPr>
          <w:rFonts w:hint="eastAsia"/>
        </w:rPr>
        <w:t>　　22.优化考核评价与追责问责机制。充分发挥考核“指挥棒”作用，将意识形态工作责任制落实情况，纳入党建工作责任制考核，纳入领导班子、领导干部目标管理和年度考核，纳入各部门绩效考评体系，权重不低于10%。考核指标要具体化、可量化，不仅看学习次数、活动形式，更要看风险防范成效、阵地管理实效、队伍思想动态等实质内容。强化考核结果运用，将其作为干部评价使用和奖惩的重要依据。对意识形态工作重视不够、落实不力、出现问题的部门和个人，及时进行约谈、通报批评；对造成严重不良影响和后果的，依据《中国共产党问责条例》等规定，严肃追责问责，以刚性约束倒逼责任落实。同时，完善容错纠错机制，对于在意识形态斗争一线敢于担当、勇于作为而出现非主观过错的干警，按规定予以容错，保护其积极性。</w:t>
      </w:r>
    </w:p>
    <w:p w14:paraId="76892962">
      <w:pPr>
        <w:rPr>
          <w:rFonts w:hint="eastAsia"/>
        </w:rPr>
      </w:pPr>
    </w:p>
    <w:p w14:paraId="186BA57C">
      <w:pPr>
        <w:rPr>
          <w:rFonts w:hint="eastAsia"/>
        </w:rPr>
      </w:pPr>
      <w:r>
        <w:rPr>
          <w:rFonts w:hint="eastAsia"/>
        </w:rPr>
        <w:t>　　23.强化队伍能力培养与资源保障。将意识形态工作能力作为法院干警核心能力的重要组成部分。制定年度培训计划，将马克思主义立场观点方法、意识形态形势分析、网络舆情应对、新媒体运用、文化素养等内容作为必修课，通过举办专题培训班、选派骨干外出学习、开展岗位练兵等多种形式，提升全院干警特别是领导干部、宣传思想干部、年轻干警做好意识形态工作的本领。加大经费投入，保障理论学习、宣传阵地建设、舆情监测、文化活动、教育培训等意识形态工作必要开支。加强硬件设施建设，改善宣传设备，升级网络安全防护体系。配齐配强意识形态工作力量，关心关爱意识形态工作战线干部，为其履职尽责创造良好条件，打造一支政治过硬、本领高强、求实创新、能打胜仗的意识形态工作队伍。</w:t>
      </w:r>
    </w:p>
    <w:p w14:paraId="15D0D33A">
      <w:pPr>
        <w:rPr>
          <w:rFonts w:hint="eastAsia"/>
        </w:rPr>
      </w:pPr>
    </w:p>
    <w:p w14:paraId="3DE5A33F">
      <w:r>
        <w:rPr>
          <w:rFonts w:hint="eastAsia"/>
        </w:rPr>
        <w:t>　　24.构建内外协同与长效治理格局。意识形态工作不能法院一家“单打独斗”，必须坚持系统观念，构建内外联动、齐抓共管的工作格局。在法院内部，建立健全政治部（机关党委）、办公室、研究室、审管办、各审判执行业务部门之间的信息共享、风险共研、行动协同机制，定期召开联席会议，形成工作合力。在外部，主动加强与党委宣传部门、网信部门、政法各单位、高校及研究机构的沟通协作，在形势研判、舆情应对、理论研讨、文化建设等方面密切配合，共同应对跨领域、跨部门的意识形态风险挑战。积极参与社会治理，通过司法建议、白皮书、联合调研等方式，推动相关部门完善政策、加强管理，从源头上减少意识形态风险的产生。探索建立意识形态工作长效机制研究课题，组织力量对司法领域意识形态工作的规律特点、方法路径进行深入研究，将成熟的经验做法及时固化为制度规范，推动本院意识形态工作不断迈向科学化、规范化、制度化新水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916EAF"/>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5916EAF"/>
    <w:rsid w:val="466F101E"/>
    <w:rsid w:val="47970E1C"/>
    <w:rsid w:val="48E13021"/>
    <w:rsid w:val="4A50478D"/>
    <w:rsid w:val="4A660C1F"/>
    <w:rsid w:val="51571481"/>
    <w:rsid w:val="55227655"/>
    <w:rsid w:val="55496DF8"/>
    <w:rsid w:val="572A6162"/>
    <w:rsid w:val="5752158A"/>
    <w:rsid w:val="5816716B"/>
    <w:rsid w:val="58697645"/>
    <w:rsid w:val="5ADB421C"/>
    <w:rsid w:val="5C1A29AA"/>
    <w:rsid w:val="5C8A0353"/>
    <w:rsid w:val="5CED20E8"/>
    <w:rsid w:val="5D73645E"/>
    <w:rsid w:val="5F3A5DCA"/>
    <w:rsid w:val="5F9C74BC"/>
    <w:rsid w:val="62281A28"/>
    <w:rsid w:val="62740CA6"/>
    <w:rsid w:val="656266CF"/>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outlineLvl w:val="0"/>
    </w:pPr>
    <w:rPr>
      <w:b/>
      <w:sz w:val="36"/>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2026-03-03T01:00:00Z</dcterms:created>
  <dc:creator>易和868</dc:creator>
  <cp:lastModifiedBy>易和868</cp:lastModifiedBy>
  <dcterms:modified xsi:type="dcterms:W3CDTF">2026-03-03T01:27:52Z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1B9911880CE24B1B957A1D18C9F5489B_11</vt:lpwstr>
  </property>
  <property fmtid="{D5CDD505-2E9C-101B-9397-08002B2CF9AE}" pid="4" name="KSOTemplateDocerSaveRecord">
    <vt:lpwstr>eyJoZGlkIjoiZTFiNmVjZTZiYjQ4MTE2ZTE0NzUwMzZmNzg0MTZlYjgiLCJ1c2VySWQiOiI1ODUwMjcwNjEifQ==</vt:lpwstr>
  </property>
</Properties>
</file>