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sz w:val="32"/>
          <w:szCs w:val="32"/>
        </w:rPr>
      </w:pPr>
      <w:bookmarkStart w:id="0" w:name="_GoBack"/>
      <w:r>
        <w:rPr>
          <w:rFonts w:hint="eastAsia" w:ascii="仿宋" w:hAnsi="仿宋" w:eastAsia="仿宋" w:cs="仿宋"/>
          <w:sz w:val="32"/>
          <w:szCs w:val="32"/>
        </w:rPr>
        <w:t>民主生活会、组织生活会对照检查、批评和自我批评意见汇总（50条）</w:t>
      </w:r>
    </w:p>
    <w:bookmarkEnd w:id="0"/>
    <w:p>
      <w:pPr>
        <w:ind w:firstLine="640" w:firstLineChars="200"/>
        <w:rPr>
          <w:rFonts w:hint="eastAsia" w:ascii="仿宋" w:hAnsi="仿宋" w:eastAsia="仿宋" w:cs="仿宋"/>
          <w:sz w:val="32"/>
          <w:szCs w:val="32"/>
        </w:rPr>
      </w:pPr>
      <w:r>
        <w:rPr>
          <w:rFonts w:hint="eastAsia" w:ascii="仿宋" w:hAnsi="仿宋" w:eastAsia="仿宋" w:cs="仿宋"/>
          <w:sz w:val="32"/>
          <w:szCs w:val="32"/>
        </w:rPr>
        <w:t>1.理论武装有所放松。对习近平新时代中国特色社会主义思想的宏大理论体系把握不够，没有真正做到内化于心、外化于行，政治理论学习的全面性、系统性、主动性不够，不能充分掌握和运用蕴含其中的世界观方法论和立场观点方法指导推动高质量完成改革发展稳定各项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政治站位还不够高。在看待一些重大问题时，未能充分从党和国家事业发展全局的高度去分析、思考，局限于局部利益或眼前工作，对党中央各项决策部署在本地区、本部门贯彻落实的深远意义领会不够深刻，在执行过程中缺乏应有的政治担当和使命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党性锻炼不够经常。在日常工作和生活中，有时会放松对自己的党性要求，没有时刻以党员的高标准严格约束自己的言行，在面对一些利益诱惑或复杂情况时，党性原则的坚守不够坚定，容易出现思想上的动摇和行为上的偏差。</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工作作风不够务实。制定工作计划和目标时往往过于理想化，脱离实际情况，导致在推进过程中难以有效落实；同时，在工作中存在敷衍了事的心态，对一些基础工作不够重视，只求过得去，不求过得硬，影响了整体工作质量。</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5.群众观点不够牢固。虽然知道要密切联系群众，但在实际行动中，主动深入群众了解他们的实际需求和困难的次数较少，对群众反映的问题处理不够及时、有效，没有真正把群众的冷暖放在心上，在一定程度上脱离了群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6.担当作为的勇气不足。在面对一些棘手的工作任务和复杂的矛盾问题时，存在畏难情绪，不敢主动迎难而上，总是寄希望于他人或等待上级进一步明确指示，缺乏主动担当、主动解决问题的决心和魄力。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7.创新思维有所欠缺。习惯于按部就班地开展工作，遵循传统的工作模式和方法，对新事物、新技术、新观念的接受和应用不够积极主动，缺乏创新的意识和能力，难以在工作中开拓新局面。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8.调查研究浮于表面。开展调研活动时，往往只是走马观花地看一看、听一听，没有真正深入基层、深入一线去挖掘问题的根源，收集到的信息不够全面、准确，导致提出的建议和措施缺乏针对性和可操作性，不能有效解决实际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9.组织协调能力有待提高。在负责组织一些大型活动或多部门协作的项目时，不能很好地统筹各方资源，协调各方关系，导致工作进度受阻，各部门之间配合不够默契，出现推诿扯皮等现象，影响了工作效率和效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10.对新政策的敏感度不高。新政策出台后，不能及时关注并深入学习研究，对政策的变化内容、实施细则等理解不透彻，在贯彻落实过程中出现滞后现象，无法充分利用政策红利推动工作发展。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11.自我要求有所放松。随着工作时间的推移，在工作纪律、工作态度等方面对自己的要求逐渐降低，出现了偶尔迟到早退、工作时间处理私人事务等现象，没有始终保持刚参加工作时的那份严谨和自律。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12.沟通交流能力不足。在与上级领导、同事以及下属沟通时，表达不够清晰、准确，不能很好地传达自己的想法和意图，也难以准确理解他人的意见和建议，导致信息传递不畅，影响工作的协同推进。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13.对工作的反思总结不够。完成一项工作后，很少主动对工作过程进行全面深入地反思总结，分析其中的优点和不足，以便在今后的工作中加以改进，导致一些问题反复出现，工作水平难以得到有效提升。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14.团队建设意识淡薄。在团队管理中，没有充分重视团队成员的培养和发展，缺乏对团队凝聚力、战斗力提升的有效举措，没有营造出良好的团队合作氛围，影响了团队整体效能的发挥。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15.工作中存在形式主义问题。过于注重工作的形式和表面功夫，比如在汇报工作时准备大量华而不实的材料，而实际工作成效却不明显，没有把精力真正放在真抓实干、推动工作落实上。</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16.对年轻干部的培养缺乏规划。在单位人才队伍建设中，没有为年轻干部制定系统的培养规划，对他们的职业发展缺乏明确的指导，不利于年轻干部的快速成长和单位人才梯队的建设。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17.决策过程不够科学。在做决策时，往往凭个人经验或主观臆断，没有充分收集和分析相关信息，征求各方意见，导致做出的决策存在一定的盲目性，可能会给工作带来不必要的风险。</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18.对纪律规矩的敬畏之心不足。虽然知道各项纪律规矩，但在实际执行过程中，有时会出现打擦边球的情况，对一些小的违规行为不够重视，没有真正从心底里敬畏纪律规矩，长此以往可能会引发更大的问题。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19.工作中的统筹兼顾能力较差。在面对多项工作任务同时开展的情况时，不能合理安排时间和精力，往往顾此失彼，导致一些工作延误，另一些工作质量也难以保证，无法实现各项工作的协调发展。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20.对先进经验的学习借鉴不主动。在同行业或其他地区有先进的工作经验和做法可供学习借鉴时，没有积极主动去关注、研究和引进，仍然固步自封，不利于本单位工作的创新发展和效率提升。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21.服务意识有待强化。在为群众或其他服务对象提供服务时，缺乏足够的热情和耐心，没有真正站在对方的角度去思考问题，满足于完成基本的服务任务，而忽视了服务质量的提升和服务对象的满意度。</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22.对工作中的风险防控意识薄弱。在开展一些具有一定风险性的工作时，没有提前对可能出现的风险进行全面评估，并制定相应的防控措施，导致在工作过程中一旦遇到风险就会手忙脚乱，影响工作的顺利进行。</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23.工作中的精细化管理不够。在处理各项工作任务时，只注重大的方向和目标，对工作过程中的细节把控不够严格，导致一些工作完成得不够精细，存在瑕疵，影响了整体工作的质量和效果。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24.对单位文化建设的重视程度不够。没有充分认识到单位文化建设对凝聚人心、推动工作的重要作用，在参与单位文化建设活动时不够积极主动，也没有为单位文化建设贡献更多的创意和力量，不利于单位良好文化氛围的营造。</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25.对历史遗留问题的处理态度不够积极。面对单位存在的一些历史遗留问题，总是采取回避或拖延的态度，没有深入分析问题的根源，积极寻找有效的解决办法，导致这些问题长期得不到解决，影响单位的稳定发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26.学习的主动性和持续性不够。除了参加组织安排的学习活动外，在业余时间很少主动去学习党的理论知识、业务知识等，学习缺乏连贯性，不能及时更新自己的知识体系，以适应工作发展的需要。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27.对同事的关心和帮助不够真诚。在单位里，虽然表面上与同事相处融洽，但在同事遇到困难和问题时，没有真正从内心深处去关心和帮助他们，只是简单地询问几句，没有给予实质性的支持，不利于同事之间的感情培养和团队和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28.对工作中的突发事件应对能力不足。当工作中突然出现一些紧急情况或突发事件时，缺乏快速的反应能力和有效的应对措施，不能及时妥善地处理问题，可能会给工作带来更大的损失。</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29.对自身工作的定位不够清晰。在单位的整体工作布局中，没有准确地认识到自己的工作职责和角色定位，导致在工作中有时会出现越位、缺位的现象，影响工作的正常开展。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30.对上级指示的贯彻落实不够坚决。在接到上级的指示和要求后，没有立即行动起来，而是存在一定的拖延现象，并且在贯彻落实过程中没有严格按照要求执行，存在打折扣的情况，影响了工作的质量和进度。</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31.工作中的主观能动性发挥不够充分。在工作中总是被动地等待上级的安排和指示，缺乏主动去发现问题、解决问题的意识和能力，没有充分利用自己的智慧和资源去推动工作的开展，使得工作进展较为缓慢。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32.对工作成果的总结和推广不够重视。在完成一项重要工作后，没有及时对工作成果进行系统的总结和提炼，也没有积极地将好的经验和做法在单位内部或行业内进行推广，不利于工作的持续改进和提升。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33.对法律法规的学习不够深入。在日常工作和生活中，涉及一些法律法规方面的问题时，对相关法律条文的理解和掌握不够准确，存在一定的法律风险，可能会因为无知而触犯法律。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34.对自身形象的维护不够重视。在公共场合或与他人交往中，有时会出现一些言行不当的情况，没有时刻注意维护自己作为一名党员干部的良好形象，可能会给党和政府带来负面影响。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35.对工作中的资源配置不够合理。在开展各项工作时，不能根据工作的实际需要合理分配人力、物力、财力等资源，导致一些资源闲置浪费，而另一些工作却因资源不足而进展缓慢，影响了工作效率和效果。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36.对下属的管理和监督不够严格。在管理下属过程中，对下属的工作纪律、工作质量等方面要求不够严格，存在睁一只眼闭一只眼的情况，不利于下属的成长和团队的高效运作。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37.对行业动态的关注不够及时。在本行业不断发展变化的过程中，没有及时关注到最新的行业动态、技术创新等信息，导致在工作中不能及时调整策略，适应行业发展的新形势。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38.对工作中的信息保密工作不够重视。在处理一些涉及机密信息的工作时，没有严格遵守信息保密制度，存在信息泄露的风险，可能会给单位带来严重的后果。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39.对工作中的考核评价机制不够完善。在单位内部的考核评价体系中，存在考核指标设置不合理、评价方法不科学等问题，不能准确地反映员工的工作业绩和贡献，影响员工的工作积极性。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40.对工作中的矛盾处理不够恰当。在工作中遇到同事之间、部门之间的矛盾时，没有采取恰当的方式去调解和处理，有时甚至会加剧矛盾，影响团队的和谐稳定。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41.对工作中的环保意识不够强。在开展一些涉及环境影响的工作时，没有充分考虑到环保因素，采取的措施不够到位，可能会对环境造成一定的污染或破坏。</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42.对工作中的安全意识不够强。在开展一些具有一定危险性的工作时，没有充分重视安全问题，采取的措施不够完善，存在安全隐患，可能会导致安全事故的发生。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43.对工作中的文化传承与创新不够重视。在本单位或本行业的文化传承与创新方面，没有积极参与和推动，导致文化传承出现断层，创新活力不足。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44.对工作中的人才流失问题重视不够。在单位出现人才流失现象时，没有深入分析原因，采取有效的措施加以防范和解决，导致人才流失情况较为严重，影响单位的长远发展。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45.对工作中的财务状况关注不够。在开展各项工作时，没有充分了解单位的财务状况，在制定工作计划、开展项目时，可能会出现财务预算超支等问题。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46.对工作的信息化建设参与度不高。在单位推进信息化建设的过程中，没有积极参与其中，对信息化技术的应用不够熟练，不利于提高工作效率和管理水平。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47.对工作中的质量控制不够严格。在完成各项工作任务时，没有严格按照质量标准进行检验和控制，导致一些工作完成质量不高，存在返工的可能。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48.对工作中的社会责任感不够强。在开展一些涉及社会影响的工作时，没有充分考虑到社会效应，采取的措施不够完善，可能会对社会造成一定的负面影响。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49.对工作中的品牌建设不够重视。在单位的发展过程中，没有积极参与和推动单位品牌建设，导致单位品牌知名度不高，影响力有限。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50.对工作中的资源整合能力不足。在开展多项工作时，不能有效地将人力、物力、财力等资源进行整合利用，导致资源分散，无法发挥最大效益，影响工作的推进成效。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5C507FAE"/>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507FAE"/>
    <w:rsid w:val="5C8A0353"/>
    <w:rsid w:val="5CED20E8"/>
    <w:rsid w:val="5D73645E"/>
    <w:rsid w:val="5F3A5DCA"/>
    <w:rsid w:val="5F9C74BC"/>
    <w:rsid w:val="62281A28"/>
    <w:rsid w:val="64B14152"/>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62</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2025-03-24T11:15:00Z</dcterms:created>
  <dc:creator>易和868</dc:creator>
  <cp:lastModifiedBy>晓爱</cp:lastModifiedBy>
  <dcterms:modified xsi:type="dcterms:W3CDTF">2025-03-25T06:05:29Z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98F7BE8312D24AC8A21DCBE4327A7392_11</vt:lpwstr>
  </property>
  <property fmtid="{D5CDD505-2E9C-101B-9397-08002B2CF9AE}" pid="4" name="KSOTemplateDocerSaveRecord">
    <vt:lpwstr>eyJoZGlkIjoiNmI1ZGI0MGEwZGRjNjRkNmI1MzkzYmMxMzlkNjRkN2UiLCJ1c2VySWQiOiI1ODUwMjcwNjEifQ==</vt:lpwstr>
  </property>
</Properties>
</file>