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 w:rsidR="00ED7FE7" w:rsidRPr="00065621" w:rsidP="00ED7FE7" w14:paraId="5A129F8D" w14:textId="77777777">
      <w:pPr>
        <w:spacing w:before="312" w:beforeLines="100" w:after="312" w:afterLines="100" w:line="640" w:lineRule="exact"/>
        <w:jc w:val="center"/>
        <w:rPr>
          <w:rFonts w:ascii="方正小标宋简体" w:eastAsia="方正小标宋简体"/>
          <w:b/>
          <w:sz w:val="44"/>
        </w:rPr>
      </w:pPr>
      <w:r w:rsidRPr="00065621">
        <w:rPr>
          <w:rFonts w:ascii="方正小标宋简体" w:eastAsia="方正小标宋简体" w:hint="eastAsia"/>
          <w:b/>
          <w:sz w:val="44"/>
        </w:rPr>
        <w:t>x</w:t>
      </w:r>
      <w:r w:rsidRPr="00065621">
        <w:rPr>
          <w:rFonts w:ascii="方正小标宋简体" w:eastAsia="方正小标宋简体" w:hint="eastAsia"/>
          <w:b/>
          <w:sz w:val="44"/>
        </w:rPr>
        <w:t>月主题党日活动主持词及讲话</w:t>
      </w:r>
    </w:p>
    <w:p w:rsidR="00ED7FE7" w:rsidRPr="00065621" w:rsidP="00ED7FE7" w14:paraId="177FC389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 w:rsidRPr="00065621">
        <w:rPr>
          <w:rFonts w:ascii="仿宋_GB2312" w:eastAsia="仿宋_GB2312" w:hint="eastAsia"/>
          <w:sz w:val="32"/>
        </w:rPr>
        <w:t>同志们，下面我们继续进行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月主题党日活动，今天我们的活动共有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项议程。刚刚大家收看了庆祝中国共产党成立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周年大会，聆听了习总书记在七一庆祝大会上的讲话，既有理论的继承与创新，又有实践的总结与发展，既有立足于发展全局的宏观认识，又有着眼于操作层面的具体部署，既有浑厚的历史底蕴，又有丰富的时代内涵，全体同志要深刻领会总书记讲话的内涵和实质，全面贯彻落实好总书记各项部署要求。</w:t>
      </w:r>
    </w:p>
    <w:p w:rsidR="00ED7FE7" w:rsidRPr="00065621" w:rsidP="00ED7FE7" w14:paraId="1B7D140C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 w:rsidRPr="00065621">
        <w:rPr>
          <w:rFonts w:ascii="仿宋_GB2312" w:eastAsia="仿宋_GB2312" w:hint="eastAsia"/>
          <w:sz w:val="32"/>
        </w:rPr>
        <w:t>下面我们进行会议第二项议程：请XXX同志传达学习习近平总书记在“七一勋章”颁授仪式上的讲话；</w:t>
      </w:r>
    </w:p>
    <w:p w:rsidR="00ED7FE7" w:rsidRPr="00065621" w:rsidP="00ED7FE7" w14:paraId="2876C975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 w:rsidRPr="00065621">
        <w:rPr>
          <w:rFonts w:ascii="仿宋_GB2312" w:eastAsia="仿宋_GB2312" w:hint="eastAsia"/>
          <w:sz w:val="32"/>
        </w:rPr>
        <w:t>（传达毕）</w:t>
      </w:r>
    </w:p>
    <w:p w:rsidR="00ED7FE7" w:rsidRPr="00065621" w:rsidP="00ED7FE7" w14:paraId="701B50B6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 w:rsidRPr="00065621">
        <w:rPr>
          <w:rFonts w:ascii="仿宋_GB2312" w:eastAsia="仿宋_GB2312" w:hint="eastAsia"/>
          <w:sz w:val="32"/>
        </w:rPr>
        <w:t>全体同志要认真学习习近平总书记在“七一勋章”颁授仪式上的讲话始终牢记习近平总书记的嘱托，坚定信念、践行宗旨、拼搏奉献、廉洁奉公，以“七一勋章”获奖者为榜样，在自己的岗位上，用职责与担当来诠释共产党员的忠诚使命。</w:t>
      </w:r>
    </w:p>
    <w:p w:rsidR="00ED7FE7" w:rsidRPr="00065621" w:rsidP="00ED7FE7" w14:paraId="62F453B2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 w:rsidRPr="00065621">
        <w:rPr>
          <w:rFonts w:ascii="仿宋_GB2312" w:eastAsia="仿宋_GB2312" w:hint="eastAsia"/>
          <w:sz w:val="32"/>
        </w:rPr>
        <w:t>下面我们进行会议第三项议程：请杨复勇同志传达学习《中国共产党党徽党旗条例》</w:t>
      </w:r>
    </w:p>
    <w:p w:rsidR="00ED7FE7" w:rsidRPr="00065621" w:rsidP="00ED7FE7" w14:paraId="523BBDFD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 w:rsidRPr="00065621">
        <w:rPr>
          <w:rFonts w:ascii="仿宋_GB2312" w:eastAsia="仿宋_GB2312" w:hint="eastAsia"/>
          <w:sz w:val="32"/>
        </w:rPr>
        <w:t>（传达毕）</w:t>
      </w:r>
    </w:p>
    <w:p w:rsidR="00ED7FE7" w:rsidRPr="00065621" w:rsidP="00ED7FE7" w14:paraId="58F46315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 w:rsidRPr="00065621">
        <w:rPr>
          <w:rFonts w:ascii="仿宋_GB2312" w:eastAsia="仿宋_GB2312" w:hint="eastAsia"/>
          <w:sz w:val="32"/>
        </w:rPr>
        <w:t>党徽党旗是党的整体意识的集中体现，全体党员同志要认真学习党徽党旗条例，坚持维护党徽党旗的尊严，不忘初心，牢记使命，在党的旗帜下奋勇前进，为实现两个一百年奋斗目标贡献力量。</w:t>
      </w:r>
    </w:p>
    <w:p w:rsidR="00ED7FE7" w:rsidRPr="00065621" w:rsidP="00ED7FE7" w14:paraId="328A041B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 w:rsidRPr="00065621">
        <w:rPr>
          <w:rFonts w:ascii="仿宋_GB2312" w:eastAsia="仿宋_GB2312" w:hint="eastAsia"/>
          <w:sz w:val="32"/>
        </w:rPr>
        <w:t>下面我们进行会议第四项议程：为今年新入党的同志举行入党宣誓仪式。</w:t>
      </w:r>
    </w:p>
    <w:p w:rsidR="00ED7FE7" w:rsidRPr="00065621" w:rsidP="00ED7FE7" w14:paraId="73CC53BA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 w:rsidRPr="00065621">
        <w:rPr>
          <w:rFonts w:ascii="仿宋_GB2312" w:eastAsia="仿宋_GB2312" w:hint="eastAsia"/>
          <w:sz w:val="32"/>
        </w:rPr>
        <w:t>（宣誓毕）</w:t>
      </w:r>
    </w:p>
    <w:p w:rsidR="00ED7FE7" w:rsidRPr="00065621" w:rsidP="00ED7FE7" w14:paraId="00B4F133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 w:rsidRPr="00065621">
        <w:rPr>
          <w:rFonts w:ascii="仿宋_GB2312" w:eastAsia="仿宋_GB2312" w:hint="eastAsia"/>
          <w:sz w:val="32"/>
        </w:rPr>
        <w:t>在这里，我代表项目公司党支部对这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位在中国共产党成立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周年之际光荣入党的新党员表示热烈祝贺。更多的新鲜血液加入党的队伍，彰显出党的强大生机与活力，展现出党的事业兴旺发达、欣欣向荣的蓬勃气象。新党员要永远牢记入党誓言，坚定理想信念，深入学习贯彻习近平新时代中国特色社会主义思想，不仅在组织上入党，更在思想上入党，要严格遵守党的纪律，立足本职岗位，充分发挥先锋模范作用，努力在公司各项工作中做出更大贡献。</w:t>
      </w:r>
    </w:p>
    <w:p w:rsidR="00ED7FE7" w:rsidRPr="00065621" w:rsidP="00ED7FE7" w14:paraId="3895D0EC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 w:rsidRPr="00065621">
        <w:rPr>
          <w:rFonts w:ascii="仿宋_GB2312" w:eastAsia="仿宋_GB2312" w:hint="eastAsia"/>
          <w:sz w:val="32"/>
        </w:rPr>
        <w:t>下面我们进行会议第五项议程：向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月过政治生日的党员申杰、杨复勇赠送生日贺卡；</w:t>
      </w:r>
    </w:p>
    <w:p w:rsidR="00ED7FE7" w:rsidRPr="00065621" w:rsidP="00ED7FE7" w14:paraId="667CCBB2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065621">
        <w:rPr>
          <w:rFonts w:ascii="仿宋_GB2312" w:eastAsia="仿宋_GB2312" w:hint="eastAsia"/>
          <w:sz w:val="32"/>
        </w:rPr>
        <w:t>XX，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年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月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日加入中国共产党，入党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年。</w:t>
      </w:r>
    </w:p>
    <w:p w:rsidR="00ED7FE7" w:rsidRPr="00065621" w:rsidP="00ED7FE7" w14:paraId="5C9F486D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 w:rsidRPr="00065621">
        <w:rPr>
          <w:rFonts w:ascii="仿宋_GB2312" w:eastAsia="仿宋_GB2312" w:hint="eastAsia"/>
          <w:sz w:val="32"/>
        </w:rPr>
        <w:t>XXX，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年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月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日加入中国共产党，入党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年，党龄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年。</w:t>
      </w:r>
    </w:p>
    <w:p w:rsidR="00ED7FE7" w:rsidRPr="00065621" w:rsidP="00ED7FE7" w14:paraId="65AA527D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 w:rsidRPr="00065621">
        <w:rPr>
          <w:rFonts w:ascii="仿宋_GB2312" w:eastAsia="仿宋_GB2312" w:hint="eastAsia"/>
          <w:sz w:val="32"/>
        </w:rPr>
        <w:t>（发放毕）</w:t>
      </w:r>
    </w:p>
    <w:p w:rsidR="00ED7FE7" w:rsidRPr="00065621" w:rsidP="00ED7FE7" w14:paraId="522B7DE5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 w:rsidRPr="00065621">
        <w:rPr>
          <w:rFonts w:ascii="仿宋_GB2312" w:eastAsia="仿宋_GB2312" w:hint="eastAsia"/>
          <w:sz w:val="32"/>
        </w:rPr>
        <w:t>在这个重要的日子里，希望你们时刻牢记党员身份，增强党员意识，注重党性修养，践行入党誓词，永葆共产党员先进本色。</w:t>
      </w:r>
    </w:p>
    <w:p w:rsidR="00ED7FE7" w:rsidRPr="00065621" w:rsidP="00ED7FE7" w14:paraId="69899706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 w:rsidRPr="00065621">
        <w:rPr>
          <w:rFonts w:ascii="仿宋_GB2312" w:eastAsia="仿宋_GB2312" w:hint="eastAsia"/>
          <w:sz w:val="32"/>
        </w:rPr>
        <w:t>下面进行最后一个议程，由我做一个简要讲话。</w:t>
      </w:r>
      <w:r w:rsidRPr="00065621">
        <w:rPr>
          <w:rFonts w:ascii="仿宋_GB2312" w:eastAsia="仿宋_GB2312" w:hint="eastAsia"/>
          <w:sz w:val="32"/>
        </w:rPr>
        <w:br w:type="page"/>
      </w:r>
      <w:r w:rsidRPr="00065621">
        <w:rPr>
          <w:rFonts w:ascii="仿宋_GB2312" w:eastAsia="仿宋_GB2312" w:hint="eastAsia"/>
          <w:sz w:val="32"/>
        </w:rPr>
        <w:t>同志们：</w:t>
      </w:r>
    </w:p>
    <w:p w:rsidR="00ED7FE7" w:rsidRPr="00065621" w:rsidP="00ED7FE7" w14:paraId="5E73C367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 w:rsidRPr="00065621">
        <w:rPr>
          <w:rFonts w:ascii="仿宋_GB2312" w:eastAsia="仿宋_GB2312" w:hint="eastAsia"/>
          <w:sz w:val="32"/>
        </w:rPr>
        <w:t>中国共产党的一百年，是矢志践行初心使命的一百年，是创造辉煌开辟未来的一百年，今天我们支部全体党员、入党积极分子齐聚在这里，以主题党日活动的方式热烈庆祝中国共产党成立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周年，借此机会，我向大家提三点要求。</w:t>
      </w:r>
    </w:p>
    <w:p w:rsidR="00ED7FE7" w:rsidRPr="00065621" w:rsidP="00ED7FE7" w14:paraId="1A1C3AC9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 w:rsidRPr="00065621">
        <w:rPr>
          <w:rFonts w:ascii="仿宋_GB2312" w:eastAsia="仿宋_GB2312" w:hint="eastAsia"/>
          <w:sz w:val="32"/>
        </w:rPr>
        <w:t>一是深入学习党史，领悟无私奉献的“孺子牛”情怀。无数共产党人用生命和鲜血谱写了人民至上、无私奉献的感人篇章，一句“俯首甘为孺子牛”，是对无数共产党员的真实写照。全体同志要以“光荣在党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x</w:t>
      </w:r>
      <w:r w:rsidRPr="00065621">
        <w:rPr>
          <w:rFonts w:ascii="仿宋_GB2312" w:eastAsia="仿宋_GB2312" w:hint="eastAsia"/>
          <w:sz w:val="32"/>
        </w:rPr>
        <w:t>年”老党员为标杆，以“七一勋章”获得者为榜样，守正创新、埋头苦干、团结拼搏、砥砺奋进，不断推进各安置房项目、市政道路等民生工程取得新进展。</w:t>
      </w:r>
    </w:p>
    <w:p w:rsidR="00ED7FE7" w:rsidRPr="00065621" w:rsidP="00ED7FE7" w14:paraId="4807E7DE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 w:rsidRPr="00065621">
        <w:rPr>
          <w:rFonts w:ascii="仿宋_GB2312" w:eastAsia="仿宋_GB2312" w:hint="eastAsia"/>
          <w:sz w:val="32"/>
        </w:rPr>
        <w:t>二是要深入学习党史，树立攻坚克难的“拓荒牛”精神。中国共产党成立以来波澜壮阔的改革，告诉我们要敢于攻坚克难，全体同志要切实从党的奋斗历史中汲取前进的力量，进一步增强信仰信念信心，转变思维模式、优化工作方法，让工作更有效率、敢于挑战“急、难、险”的问题，把难做的工作当成“磨刀石”，保持那股“初生牛犊不怕虎”的“牛劲”，用真刀真枪锤炼自我能力，用过硬本领展现真作为。</w:t>
      </w:r>
    </w:p>
    <w:p w:rsidR="00ED7FE7" w:rsidRPr="00065621" w:rsidP="00ED7FE7" w14:paraId="725707FC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 w:rsidRPr="00065621">
        <w:rPr>
          <w:rFonts w:ascii="仿宋_GB2312" w:eastAsia="仿宋_GB2312" w:hint="eastAsia"/>
          <w:sz w:val="32"/>
        </w:rPr>
        <w:t>三是要深入学习党史，砥砺艰苦奋斗的“老黄牛”品格。无数的革命先辈用实际行动彰显着艰苦奋斗、吃苦耐劳的品格，全体同志要有坚如磐石的信念，脚踏实地的行动，吃苦耐劳的作风，扛起自己肩负的责任和担当。</w:t>
      </w:r>
    </w:p>
    <w:p w:rsidR="00ED7FE7" w:rsidP="00ED7FE7" w14:paraId="0FDA54AC" w14:textId="77777777">
      <w:pPr>
        <w:spacing w:line="560" w:lineRule="exact"/>
        <w:ind w:firstLine="640" w:firstLineChars="200"/>
        <w:rPr>
          <w:rFonts w:ascii="仿宋_GB2312" w:eastAsia="仿宋_GB2312" w:hint="eastAsia"/>
          <w:sz w:val="32"/>
        </w:rPr>
      </w:pPr>
      <w:r w:rsidRPr="00065621">
        <w:rPr>
          <w:rFonts w:ascii="仿宋_GB2312" w:eastAsia="仿宋_GB2312" w:hint="eastAsia"/>
          <w:sz w:val="32"/>
        </w:rPr>
        <w:t>胸怀千秋伟业，恰是百年风华。全体同志要更加紧密的团结</w:t>
      </w:r>
      <w:r w:rsidRPr="00065621">
        <w:rPr>
          <w:rFonts w:ascii="仿宋_GB2312" w:eastAsia="仿宋_GB2312" w:hint="eastAsia"/>
          <w:sz w:val="32"/>
        </w:rPr>
        <w:t>在以习近平总书记为核心的党中央周围，始终铭记党的奋斗历程，发扬党的光荣传统，传承党的红色基因，不忘初心，牢记使命，以更昂扬的精神状态，在推动集团高质量跨越式发展，做大做强公司代建业务板块的新征程上奋勇向前，再创佳绩，以优异的成绩向建党一百周年献礼。</w:t>
      </w:r>
    </w:p>
    <w:p w:rsidR="002F4948" w:rsidRPr="00ED7FE7" w14:paraId="41368E24" w14:textId="4078D126">
      <w:pPr>
        <w:rPr>
          <w:rFonts w:hint="eastAsia"/>
        </w:rPr>
      </w:pPr>
      <w:bookmarkStart w:id="0" w:name="_GoBack"/>
      <w:bookmarkEnd w:id="0"/>
    </w:p>
    <w:sectPr w:rsidSect="00065621">
      <w:pgSz w:w="11906" w:h="16838"/>
      <w:pgMar w:top="1871" w:right="1474" w:bottom="1871" w:left="1474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22E"/>
    <w:rsid w:val="00065621"/>
    <w:rsid w:val="002F4948"/>
    <w:rsid w:val="00B85504"/>
    <w:rsid w:val="00ED7FE7"/>
    <w:rsid w:val="00F7122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44A843"/>
  <w15:chartTrackingRefBased/>
  <w15:docId w15:val="{13B6E3E7-A5BC-4446-AF53-7C0041D93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BodyTextFirstIndent2"/>
    <w:qFormat/>
    <w:rsid w:val="00ED7FE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nhideWhenUsed/>
    <w:rsid w:val="00ED7F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">
    <w:name w:val="页眉 字符"/>
    <w:basedOn w:val="DefaultParagraphFont"/>
    <w:link w:val="Header"/>
    <w:rsid w:val="00ED7FE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D7FE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D7FE7"/>
    <w:rPr>
      <w:sz w:val="18"/>
      <w:szCs w:val="18"/>
    </w:rPr>
  </w:style>
  <w:style w:type="paragraph" w:styleId="BodyTextIndent">
    <w:name w:val="Body Text Indent"/>
    <w:basedOn w:val="Normal"/>
    <w:link w:val="a1"/>
    <w:uiPriority w:val="99"/>
    <w:semiHidden/>
    <w:unhideWhenUsed/>
    <w:rsid w:val="00ED7FE7"/>
    <w:pPr>
      <w:spacing w:after="120"/>
      <w:ind w:left="420" w:leftChars="200"/>
    </w:pPr>
  </w:style>
  <w:style w:type="character" w:customStyle="1" w:styleId="a1">
    <w:name w:val="正文文本缩进 字符"/>
    <w:basedOn w:val="DefaultParagraphFont"/>
    <w:link w:val="BodyTextIndent"/>
    <w:uiPriority w:val="99"/>
    <w:semiHidden/>
    <w:rsid w:val="00ED7FE7"/>
    <w:rPr>
      <w:rFonts w:ascii="Calibri" w:eastAsia="宋体" w:hAnsi="Calibri" w:cs="Times New Roman"/>
    </w:rPr>
  </w:style>
  <w:style w:type="paragraph" w:styleId="BodyTextFirstIndent2">
    <w:name w:val="Body Text First Indent 2"/>
    <w:basedOn w:val="BodyTextIndent"/>
    <w:link w:val="2"/>
    <w:unhideWhenUsed/>
    <w:qFormat/>
    <w:rsid w:val="00ED7FE7"/>
    <w:pPr>
      <w:ind w:firstLine="420" w:firstLineChars="200"/>
    </w:pPr>
  </w:style>
  <w:style w:type="character" w:customStyle="1" w:styleId="2">
    <w:name w:val="正文文本首行缩进 2 字符"/>
    <w:basedOn w:val="a1"/>
    <w:link w:val="BodyTextFirstIndent2"/>
    <w:rsid w:val="00ED7FE7"/>
    <w:rPr>
      <w:rFonts w:ascii="Calibri" w:eastAsia="宋体" w:hAnsi="Calibri" w:cs="Times New Roman"/>
    </w:rPr>
  </w:style>
  <w:style w:type="character" w:styleId="Hyperlink">
    <w:name w:val="Hyperlink"/>
    <w:rsid w:val="00ED7FE7"/>
    <w:rPr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悟空</dc:creator>
  <cp:lastModifiedBy>悟空</cp:lastModifiedBy>
  <cp:revision>2</cp:revision>
  <dcterms:created xsi:type="dcterms:W3CDTF">2021-07-01T23:56:00Z</dcterms:created>
  <dcterms:modified xsi:type="dcterms:W3CDTF">2021-07-01T23:57:00Z</dcterms:modified>
</cp:coreProperties>
</file>