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bookmarkStart w:id="0" w:name="_GoBack"/>
      <w:r>
        <w:rPr>
          <w:rFonts w:hint="eastAsia" w:ascii="仿宋" w:hAnsi="仿宋" w:eastAsia="仿宋" w:cs="仿宋"/>
          <w:sz w:val="32"/>
          <w:szCs w:val="32"/>
        </w:rPr>
        <w:t>班子2024年度组织生活会“四个带头”班子对照检查材料</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召开2024年度组织生活会的通知要求，局党委班子认真组织会前学习，征求对班子的意见建议，对领导班子对过去一年的工作进行了全面回顾和深刻反思，在带头严守政治纪律和政治规矩、增强党性、严守纪律、砥砺作风、勇于担责、敢于创新以及履行全面从严治党政治责任等方面取得了一定的成效但也存在不少问题，我们都进行了深入剖析。现对照检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一、上年度组织生活会问题整改情况回顾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2023年度组织生活会上，局党委领导班子深入查摆问题，聚焦理论学习、政治能力、责任担当等方面，共梳理出问题X项。会后，班子迅速制定整改方案，明确整改措施和完成时限，逐项推进整改工作。在理论学习方面，针对学习深度不够的问题，我们完善了党委理论学习中心组学习制度，每月至少组织X次集中学习，每次学习后安排专题研讨，班子成员轮流领学、分享心得，学习氛围更加浓厚，政治理论素养显著提升。在责任担当方面，针对工作创新不足的问题，我们鼓励班子成员积极思考、大胆探索，成功推行了“智慧税务”项目。经过一年的努力，所有问题已基本整改到位。通过扎实有效的整改，班子整体面貌焕然一新，为推动税务工作高质量发展奠定了坚实基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二、四个方面存在的突出问题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在政治理论学习方面，虽然县税务局党委班子能够积极组织学习活动，但学习深度不够。例如，在学习XXX思想时，往往停留在表面的传达和解读，缺乏深入的研讨和对核心要义的深刻理解。这导致在实际工作中，对党的政治纪律和政治规矩的把握不够精准，不能很好地将政治理论与税务工作的具体实践相结合。学习方式也较为传统，多以集中学习文件和会议传达为主，缺乏创新。没有充分利用现代信息技术手段来丰富学习内容和形式，使得部分党员干部学习积极性不高，影响了政治理论学习的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政治敏锐性有待提高。在当前复杂多变的社会政治环境下，对一些潜在的违反政治纪律和政治规矩的言行未能及时察觉。对于一些涉及税收政策、税务部门形象网络舆情方面的不实言论，未能第一时间从政治高度进行分析和应对。以某税务干部泄露纳税人信息的案例为例，该干部违反了政治纪律和政治规矩中的保密要求。这反映出我们在干部教育管理中存在漏洞，没有时刻强调政治纪律对税务工作保密环节的严格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在贯彻执行上级政策时，有时存在理解不够透彻的情况，未能充分从政治纪律和政治规矩的高度来严格要求。如在落实国家税收优惠政策过程中，可能出现部分执行环节的偏差，没有完全站在维护党的团结统一、保障国家政策严肃性的高度去对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党内政治生活不够严肃。上年度的班子组织生活会、组织生活会未能达到红脸出汗、排毒治病的效果。批评与自我批评环节，批评意见往往浮于表面，缺乏深度和针对性，更多地是关注工作业务方面的问题，对涉及政治纪律和政治规矩的问题剖析较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班子成员党性修养不够扎实。部分党委班子成员在工作中，党性原则有时会受到人情世故的干扰。在处理一些税务执法案件时，面对熟人关系，可能会在一定程度上放松执法标准。这表明党性修养还不够坚定，没有时刻以党员的高标准严格要求自己，缺乏在复杂情况下坚守党性的决心。在思想上，对党性修养的重要性认识不够深刻。没有将党性修养贯穿于日常工作和生活的始终，存在党性修养的间歇性和波动性。在工作任务繁重时，容易忽视党性修养的自我提升，更多地关注业务指标的完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纪律执行存在薄弱环节。虽然制定了一系列的纪律制度，但在执行过程中，对一些细节性的纪律规定落实不够到位。在财务报销制度方面，存在个别报销手续不全但仍然予以报销的情况。在纪律执行上缺乏严谨性，对纪律规定的敬畏之心不足。也有税务干部因为接受纳税人的宴请和礼品，而在税务检查中放宽标准，班子没有在第一时间进行解决处理。以谢创平案为例，他之所以走上违纪违法的道路，与其对党纪国法缺乏敬畏之心密切相关。反思我局班子，虽然开展了一些纪律教育活动，但纪律执行仍有薄弱环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在干部队伍纪律管理方面，存在“老好人”思想。对一些干部的违纪行为未能及时进行严肃处理，担心影响干部队伍的团结和工作积极性。这种姑息迁就的态度，反而不利于干部队伍的健康成长，也影响了纪律制度的权威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作风建设仍需加强。工作作风上，存在浮躁情绪。在推动税务工作改革创新时，急于求成，班子没有充分进行调研论证。在推行新的税收征管模式时，没有充分考虑基层税务干部的操作难度和纳税人的接受程度，导致在实施过程中遇到较大阻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勇于担责的意识有待强化。面对一些急难险重的任务和复杂棘手的问题，部分班子成员存在畏难情绪，不敢大胆决策和担当。例如，在推进税收征管改革过程中，涉及到利益调整和体制机制变革，有的同志担心改革风险和责任追究，不敢主动作为，导致改革进程缓慢。在处理一些历史遗留的税收征管难题时，各部门之间相互推诿，没有主动承担起解决问题的责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班子在工作决策过程中，存在求稳怕乱的思想。对于一些有创新性但可能存在风险的工作方案，不敢大胆决策。在探索新的税收征管技术应用时，担心新技术可能带来的不确定性，从而延缓一些可能提升征管效率的创新举措。</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干部队伍整体创新能力较弱。在创新工作机制方面缺乏系统性思维。优化税务服务流程时，只是进行局部的调整，没有从整体上构建一套高效、便捷的服务体系。缺乏对创新工作的长远规划和战略布局，难以满足纳税人日益增长的服务需求和国家税收征管现代化的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主体责任落实不够到位。虽然党委班子明确了全面从严治党的主体责任，但在实际工作中，责任落实还不够细化和量化。例如，在党建工作与税收业务工作的融合方面，责任界定和考核指标还不够精细化，无法真正实现以党建促业务的目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存在重业务的现象。在履行全面从严治党主体责任方面，个别班子成员存在重业务、轻党建的倾向，对分管部门的党建工作投入精力不够。在日常工作中，有的班子成员更多关注税收业务指标的完成情况，对分管部门的党员教育管理、党风廉政建设等工作督促指导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监督执纪力度有待加大。在加强党内监督和执纪问责方面，班子成员的手段和方法还不够丰富。开展日常监督时，主要依靠听取汇报、查看资料等方式，缺乏有效的监督手段和抓手，难以及时发现和纠正一些苗头性、倾向性问题。对一些基层税务所的日常工作监督存在盲区，对部分干部的八小时之外的行为缺乏有效的监督手段。这使得一些潜在的违规违纪行为难以被及时发现和纠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三、产生问题的原因剖析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（一）理论武装不够扎实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理论学习是加强党性修养、提高政治觉悟的重要途径。我局党委领导班子在理论武装方面还存在一些薄弱环节。学习的主动性不够强。部分班子成员对理论学习的重要性认识不足，未能将其作为提升自身素质和能力的关键手段，导致学习的自觉性和主动性不够，常常是被动地参加学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（二）党性锻炼不够经常</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党性锻炼是党员干部保持先进性和纯洁性的重要保障。我局党委领导班子在党性锻炼方面还存在一些不足。部分班子成员在日常工作和生活中，未能时刻以党员标准严格要求自己，党性修养的自觉性和主动性不够，导致在面对各种诱惑和挑战时，党性原则意识有所淡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（三）担当精神不够强烈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担当精神是党员干部干事创业的重要品质。我局党委领导班子在担当精神方面还存在一些问题。面对困难和挑战时，部分班子成员存在畏难情绪，不敢大胆决策和担当，缺乏迎难而上、攻坚克难的勇气和决心。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（四）制度执行不够到位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制度是规范党员干部行为的重要保障。我局党委领导班子在制度执行方面还存在一些不足。在一些工作领域，制度的制定还不够全面和细致，存在制度漏洞和盲区，导致工作开展时缺乏明确的制度依据和规范。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四、今后的努力方向和整改措施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（一）加强政治理论学习，提高政治站位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坚持以XXX思想为指导，创新政治理论学习方式，充分利用线上线下多种学习资源，开展深入的学习研讨活动，提高政治理论学习的深度和效果。提高政治敏锐性，建立健全舆情监测和应对机制。加强对网络舆情、社会舆论中涉及税务工作的关注和分析，及时从政治高度进行应对处理。严肃党内政治生活，提高党内政治生活质量。加强对组织生活会、组织生活会等党内政治生活制度的落实情况检查，加强对党员干部的思想教育引导，提高党员干部对党内政治生活重要性的认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（二）增强党性修养，严守纪律规定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持续加强党性教育，通过开展党性修养专题培训、参观红色教育基地等方式，提高党委班子成员和党员干部的党性修养。加强对纪律执行情况的监督检查。对违反纪律制度的行为要严肃处理，不论涉及到谁，都要一视同仁。消除“老好人”思想，树立纪律制度的权威性。加强作风建设，树立正确的政绩观和服务观。在工作中克服浮躁情绪，深入开展调查研究，特别是在推动税务工作改革创新时，要充分考虑各方面的因素，确保改革措施的可行性和有效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（三）强化担当精神，推动工作创新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树立正确的政绩观。引导班子成员树立正确的政绩观，摒弃短期行为和功利主义，注重工作的长期效益和可持续发展。鼓励班子成员勇于担当、敢于负责，积极面对困难和挑战，敢于决策、敢于创新，推动税务工作不断取得新突破。建立鼓励创新的机制和文化，为班子成员提供创新的空间和平台，鼓励他们大胆探索、勇于实践。完善容错纠错机制，为担当者担当、为负责者负责，消除班子成员的后顾之忧，激发他们的创新活力和工作热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（四）加强作风建设，树立良好形象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持续改进工作作风。深入开展作风建设活动，坚决整治形式主义、官僚主义等不良作风，引导班子成员深入基层、深入群众，倾听群众呼声，了解群众需求，切实为群众办实事、解难题，提高服务群众的能力和水平。加强廉政建设。严格落实党风廉政建设责任制，加强廉政教育和廉政文化建设，筑牢拒腐防变的思想防线加大廉政监督力度，完善廉政风险防控机制，严肃查处违纪违法行为，营造风清气正的良好政治生态，树立税务干部的良好形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5D0B5730"/>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DC827EE"/>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0B5730"/>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62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2025-04-01T10:46:00Z</dcterms:created>
  <dc:creator>易和868</dc:creator>
  <cp:lastModifiedBy>晓爱</cp:lastModifiedBy>
  <dcterms:modified xsi:type="dcterms:W3CDTF">2025-04-02T06:04:44Z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E98B5FF2E6C542E6A80C8CD0408D8EE7_11</vt:lpwstr>
  </property>
  <property fmtid="{D5CDD505-2E9C-101B-9397-08002B2CF9AE}" pid="4" name="KSOTemplateDocerSaveRecord">
    <vt:lpwstr>eyJoZGlkIjoiNmI1ZGI0MGEwZGRjNjRkNmI1MzkzYmMxMzlkNjRkN2UiLCJ1c2VySWQiOiI1ODUwMjcwNjEifQ==</vt:lpwstr>
  </property>
</Properties>
</file>