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E17DA">
      <w:pPr>
        <w:pStyle w:val="2"/>
        <w:bidi w:val="0"/>
        <w:jc w:val="center"/>
        <w:rPr>
          <w:rFonts w:hint="eastAsia"/>
        </w:rPr>
      </w:pPr>
      <w:bookmarkStart w:id="0" w:name="_GoBack"/>
      <w:r>
        <w:rPr>
          <w:rFonts w:hint="eastAsia"/>
        </w:rPr>
        <w:t>（2篇）物流集团党委书记2025年度述职述廉述法报告汇编</w:t>
      </w:r>
    </w:p>
    <w:p w14:paraId="63837803">
      <w:pPr>
        <w:pStyle w:val="2"/>
        <w:bidi w:val="0"/>
        <w:jc w:val="center"/>
        <w:rPr>
          <w:rFonts w:hint="eastAsia"/>
        </w:rPr>
      </w:pPr>
    </w:p>
    <w:p w14:paraId="782D0424">
      <w:pPr>
        <w:pStyle w:val="2"/>
        <w:bidi w:val="0"/>
        <w:jc w:val="center"/>
        <w:rPr>
          <w:rFonts w:hint="eastAsia"/>
        </w:rPr>
      </w:pPr>
      <w:r>
        <w:rPr>
          <w:rFonts w:hint="eastAsia"/>
        </w:rPr>
        <w:t>目</w:t>
      </w:r>
      <w:r>
        <w:rPr>
          <w:rFonts w:hint="eastAsia"/>
          <w:lang w:val="en-US" w:eastAsia="zh-CN"/>
        </w:rPr>
        <w:t xml:space="preserve"> </w:t>
      </w:r>
      <w:r>
        <w:rPr>
          <w:rFonts w:hint="eastAsia"/>
        </w:rPr>
        <w:t>录</w:t>
      </w:r>
    </w:p>
    <w:bookmarkEnd w:id="0"/>
    <w:p w14:paraId="16A2E24C">
      <w:pPr>
        <w:rPr>
          <w:rFonts w:hint="eastAsia"/>
        </w:rPr>
      </w:pPr>
    </w:p>
    <w:p w14:paraId="668FE17E">
      <w:pPr>
        <w:rPr>
          <w:rFonts w:hint="eastAsia"/>
        </w:rPr>
      </w:pPr>
      <w:r>
        <w:rPr>
          <w:rFonts w:hint="eastAsia"/>
        </w:rPr>
        <w:t>　　1.XX物流集团党委书记2025年度述职述廉述法报告    2</w:t>
      </w:r>
    </w:p>
    <w:p w14:paraId="54EEE2B7">
      <w:pPr>
        <w:rPr>
          <w:rFonts w:hint="eastAsia"/>
        </w:rPr>
      </w:pPr>
    </w:p>
    <w:p w14:paraId="7E629C33">
      <w:pPr>
        <w:rPr>
          <w:rFonts w:hint="eastAsia"/>
        </w:rPr>
      </w:pPr>
      <w:r>
        <w:rPr>
          <w:rFonts w:hint="eastAsia"/>
        </w:rPr>
        <w:t>　　2.XX物流集团党委书记2025年度述职述廉述法报告    11</w:t>
      </w:r>
    </w:p>
    <w:p w14:paraId="3D4252EA">
      <w:pPr>
        <w:rPr>
          <w:rFonts w:hint="eastAsia"/>
        </w:rPr>
      </w:pPr>
    </w:p>
    <w:p w14:paraId="6D7D0FB0">
      <w:pPr>
        <w:rPr>
          <w:rFonts w:hint="eastAsia"/>
        </w:rPr>
      </w:pPr>
      <w:r>
        <w:rPr>
          <w:rFonts w:hint="eastAsia"/>
        </w:rPr>
        <w:t xml:space="preserve"> </w:t>
      </w:r>
    </w:p>
    <w:p w14:paraId="130858D9">
      <w:pPr>
        <w:rPr>
          <w:rFonts w:hint="eastAsia"/>
        </w:rPr>
      </w:pPr>
    </w:p>
    <w:p w14:paraId="198D91FA">
      <w:pPr>
        <w:rPr>
          <w:rFonts w:hint="eastAsia"/>
        </w:rPr>
      </w:pPr>
      <w:r>
        <w:rPr>
          <w:rFonts w:hint="eastAsia"/>
        </w:rPr>
        <w:t xml:space="preserve"> </w:t>
      </w:r>
    </w:p>
    <w:p w14:paraId="6A974DA2">
      <w:pPr>
        <w:rPr>
          <w:rFonts w:hint="eastAsia"/>
        </w:rPr>
      </w:pPr>
    </w:p>
    <w:p w14:paraId="29AAAC2F">
      <w:pPr>
        <w:rPr>
          <w:rFonts w:hint="eastAsia"/>
        </w:rPr>
      </w:pPr>
      <w:r>
        <w:rPr>
          <w:rFonts w:hint="eastAsia"/>
        </w:rPr>
        <w:t>XX物流集团党委书记2025年度述职述廉述法报告</w:t>
      </w:r>
    </w:p>
    <w:p w14:paraId="6438FDE5">
      <w:pPr>
        <w:rPr>
          <w:rFonts w:hint="eastAsia"/>
        </w:rPr>
      </w:pPr>
      <w:r>
        <w:rPr>
          <w:rFonts w:hint="eastAsia"/>
        </w:rPr>
        <w:t xml:space="preserve"> </w:t>
      </w:r>
    </w:p>
    <w:p w14:paraId="0F155541">
      <w:pPr>
        <w:rPr>
          <w:rFonts w:hint="eastAsia"/>
        </w:rPr>
      </w:pPr>
    </w:p>
    <w:p w14:paraId="697A154E">
      <w:pPr>
        <w:rPr>
          <w:rFonts w:hint="eastAsia"/>
        </w:rPr>
      </w:pPr>
      <w:r>
        <w:rPr>
          <w:rFonts w:hint="eastAsia"/>
        </w:rPr>
        <w:t>　　根据年度工作考核要求，现将本人2025年度担任XX物流集团党委书记期间，在履行岗位职责、廉洁自律、学法守法用法等方面的情况汇报如下。过去一年，在上级党委的坚强领导下，我始终坚持以党的创新理论为指导，深入学习贯彻党的二十届四中全会精神和中央关于全面从严治党的一系列决策部署，紧密围绕企业“服务主业、降本增效”的中心任务，团结带领集团党委一班人和全体党员干部职工，凝心聚力，锐意进取，扎实工作，为推动集团物流运输事业高质量发展提供了坚强的政治保证和组织保障。</w:t>
      </w:r>
    </w:p>
    <w:p w14:paraId="4768ADD5">
      <w:pPr>
        <w:rPr>
          <w:rFonts w:hint="eastAsia"/>
        </w:rPr>
      </w:pPr>
    </w:p>
    <w:p w14:paraId="084DE5E6">
      <w:pPr>
        <w:rPr>
          <w:rFonts w:hint="eastAsia"/>
        </w:rPr>
      </w:pPr>
      <w:r>
        <w:rPr>
          <w:rFonts w:hint="eastAsia"/>
        </w:rPr>
        <w:t>　　一、聚焦主责主业，履职尽责情况</w:t>
      </w:r>
    </w:p>
    <w:p w14:paraId="1DD820F6">
      <w:pPr>
        <w:rPr>
          <w:rFonts w:hint="eastAsia"/>
        </w:rPr>
      </w:pPr>
    </w:p>
    <w:p w14:paraId="67017797">
      <w:pPr>
        <w:rPr>
          <w:rFonts w:hint="eastAsia"/>
        </w:rPr>
      </w:pPr>
      <w:r>
        <w:rPr>
          <w:rFonts w:hint="eastAsia"/>
        </w:rPr>
        <w:t>　　作为集团党委书记，我深知责任重大，始终将抓好党建作为最大政绩，坚持党建工作与生产经营深度融合，以高质量党建引领保障高质量发展。</w:t>
      </w:r>
    </w:p>
    <w:p w14:paraId="6376D2F7">
      <w:pPr>
        <w:rPr>
          <w:rFonts w:hint="eastAsia"/>
        </w:rPr>
      </w:pPr>
    </w:p>
    <w:p w14:paraId="17AA2DB0">
      <w:pPr>
        <w:rPr>
          <w:rFonts w:hint="eastAsia"/>
        </w:rPr>
      </w:pPr>
      <w:r>
        <w:rPr>
          <w:rFonts w:hint="eastAsia"/>
        </w:rPr>
        <w:t>　　（一）强化政治引领，把稳企业发展方向</w:t>
      </w:r>
    </w:p>
    <w:p w14:paraId="0582C8CF">
      <w:pPr>
        <w:rPr>
          <w:rFonts w:hint="eastAsia"/>
        </w:rPr>
      </w:pPr>
    </w:p>
    <w:p w14:paraId="2CE99622">
      <w:pPr>
        <w:rPr>
          <w:rFonts w:hint="eastAsia"/>
        </w:rPr>
      </w:pPr>
      <w:r>
        <w:rPr>
          <w:rFonts w:hint="eastAsia"/>
        </w:rPr>
        <w:t>　　我始终将政治建设摆在首位，带头深刻领悟“两个确立”的决定性意义，增强“四个意识”、坚定“四个自信”、做到“两个维护”，确保集团各项工作始终沿着正确政治方向前进。</w:t>
      </w:r>
    </w:p>
    <w:p w14:paraId="41CA6100">
      <w:pPr>
        <w:rPr>
          <w:rFonts w:hint="eastAsia"/>
        </w:rPr>
      </w:pPr>
    </w:p>
    <w:p w14:paraId="4C300C73">
      <w:pPr>
        <w:rPr>
          <w:rFonts w:hint="eastAsia"/>
        </w:rPr>
      </w:pPr>
      <w:r>
        <w:rPr>
          <w:rFonts w:hint="eastAsia"/>
        </w:rPr>
        <w:t>　　深化理论武装，统一思想认识。坚持将学习贯彻党的创新理论作为首要政治任务，特别是组织集团上下深入学习领会党的二十届四中全会关于坚持和完善中国特色社会主义制度、推进国家治理体系和治理能力现代化的重大部署，引导党员干部深刻理解其核心要义和实践要求，自觉将思想和行动统一到党中央决策部署上来。通过党委理论学习中心组学习、专题研讨、辅导报告、个人自学等多种形式，不断提升班子成员和党员干部的政治判断力、政治领悟力、政治执行力。将学习成果转化为推动工作的具体思路和举措，确保中央精神和上级要求在企业不折不扣落地生根。</w:t>
      </w:r>
    </w:p>
    <w:p w14:paraId="485308D1">
      <w:pPr>
        <w:rPr>
          <w:rFonts w:hint="eastAsia"/>
        </w:rPr>
      </w:pPr>
    </w:p>
    <w:p w14:paraId="44840485">
      <w:pPr>
        <w:rPr>
          <w:rFonts w:hint="eastAsia"/>
        </w:rPr>
      </w:pPr>
      <w:r>
        <w:rPr>
          <w:rFonts w:hint="eastAsia"/>
        </w:rPr>
        <w:t>　　发挥核心作用，科学决策施策。严格执行党委议事规则和“三重一大”决策制度，坚持民主集中制，凡属重大决策、重要干部任免、重大项目安排和大额度资金运作等事项，均提交党委会集体研究决定，确保决策的科学化、民主化、规范化。2025年，集团党委共召开党委会XX次，研究议题XX项，其中涉及物流发展战略、重大投资、改革创新等关键事项XX项，有效发挥了党委把方向、管大局、促落实的领导作用。</w:t>
      </w:r>
    </w:p>
    <w:p w14:paraId="5CB983F8">
      <w:pPr>
        <w:rPr>
          <w:rFonts w:hint="eastAsia"/>
        </w:rPr>
      </w:pPr>
    </w:p>
    <w:p w14:paraId="13235D0C">
      <w:pPr>
        <w:rPr>
          <w:rFonts w:hint="eastAsia"/>
        </w:rPr>
      </w:pPr>
      <w:r>
        <w:rPr>
          <w:rFonts w:hint="eastAsia"/>
        </w:rPr>
        <w:t>　　围绕中心工作，服务发展大局。紧密围绕“服务主业、降本增效”核心目标，将党建工作深度融入物流运输各环节。引导各级党组织和广大党员在保供保障、成本管控、创新升级等重点任务中冲锋在前、担当作为。例如，在“织密保供网络，筑牢运行根基”方面，党委指导相关支部开展“党建+汽运卸车服务”等专项行动，将党的组织优势转化为攻坚克难的强大力量，确保了全年焦炭、熔剂4小时卸车率均达98%以上，物料配送准确率100%。在推动“精准降本增效，激活管控动能”中，党委倡导“算账经营”理念，鼓励党员在优化运输结构、盘活资产、提升设备效能等方面献计献策，助力全年全口径物流费用较2024年降低9.48%。</w:t>
      </w:r>
    </w:p>
    <w:p w14:paraId="080FD371">
      <w:pPr>
        <w:rPr>
          <w:rFonts w:hint="eastAsia"/>
        </w:rPr>
      </w:pPr>
    </w:p>
    <w:p w14:paraId="13458EC2">
      <w:pPr>
        <w:rPr>
          <w:rFonts w:hint="eastAsia"/>
        </w:rPr>
      </w:pPr>
      <w:r>
        <w:rPr>
          <w:rFonts w:hint="eastAsia"/>
        </w:rPr>
        <w:t>　　（二）夯实组织基础，建强战斗堡垒</w:t>
      </w:r>
    </w:p>
    <w:p w14:paraId="4712D2CC">
      <w:pPr>
        <w:rPr>
          <w:rFonts w:hint="eastAsia"/>
        </w:rPr>
      </w:pPr>
    </w:p>
    <w:p w14:paraId="06602A03">
      <w:pPr>
        <w:rPr>
          <w:rFonts w:hint="eastAsia"/>
        </w:rPr>
      </w:pPr>
      <w:r>
        <w:rPr>
          <w:rFonts w:hint="eastAsia"/>
        </w:rPr>
        <w:t>　　坚持大抓基层的鲜明导向，以提升组织力为重点，不断增强基层党组织的政治功能和组织功能。</w:t>
      </w:r>
    </w:p>
    <w:p w14:paraId="045CE519">
      <w:pPr>
        <w:rPr>
          <w:rFonts w:hint="eastAsia"/>
        </w:rPr>
      </w:pPr>
    </w:p>
    <w:p w14:paraId="664EB7FC">
      <w:pPr>
        <w:rPr>
          <w:rFonts w:hint="eastAsia"/>
        </w:rPr>
      </w:pPr>
      <w:r>
        <w:rPr>
          <w:rFonts w:hint="eastAsia"/>
        </w:rPr>
        <w:t>　　规范组织建设。严格落实党的组织生活制度，督促指导各基层党支部认真落实“三会一课”、主题党日、组织生活会、民主评议党员等制度，不断提升组织生活的质量和效果。优化基层党组织设置，确保业务开展到哪里，党的组织和工作就覆盖到哪里。</w:t>
      </w:r>
    </w:p>
    <w:p w14:paraId="0FF9FF5E">
      <w:pPr>
        <w:rPr>
          <w:rFonts w:hint="eastAsia"/>
        </w:rPr>
      </w:pPr>
    </w:p>
    <w:p w14:paraId="63F1D36D">
      <w:pPr>
        <w:rPr>
          <w:rFonts w:hint="eastAsia"/>
        </w:rPr>
      </w:pPr>
      <w:r>
        <w:rPr>
          <w:rFonts w:hint="eastAsia"/>
        </w:rPr>
        <w:t>　　加强队伍建设。高度重视党员教育管理和干部人才培养工作。认真落实新时代党的组织路线，坚持党管干部原则，突出政治标准，严格按照程序选拔任用干部。深入实施“人才强企”战略，党委牵头制定并推动落实《人才梯队建设方案》《学习型团队建设方案》，通过搭建分层人才库、开展定向专班培训20次、内训师分享19场、举办机车司机等技能比武9次，着力打造一支“专才+综合能力”突出的物流人才队伍，激发全员活力，为创新发展积蓄力量。全年发展新党员XX名，一批优秀业务骨干被吸纳到党组织中来。</w:t>
      </w:r>
    </w:p>
    <w:p w14:paraId="3685DB60">
      <w:pPr>
        <w:rPr>
          <w:rFonts w:hint="eastAsia"/>
        </w:rPr>
      </w:pPr>
    </w:p>
    <w:p w14:paraId="564922C2">
      <w:pPr>
        <w:rPr>
          <w:rFonts w:hint="eastAsia"/>
        </w:rPr>
      </w:pPr>
      <w:r>
        <w:rPr>
          <w:rFonts w:hint="eastAsia"/>
        </w:rPr>
        <w:t>　　激发党员活力。设立党员责任区、党员示范岗，引导党员在安全生产、精细化管理、技术攻关等方面发挥先锋模范作用。全年共申报群众性创新创效项目309项，形成了党员带头、职工参与、全员创新的良好氛围。</w:t>
      </w:r>
    </w:p>
    <w:p w14:paraId="1A54AC21">
      <w:pPr>
        <w:rPr>
          <w:rFonts w:hint="eastAsia"/>
        </w:rPr>
      </w:pPr>
    </w:p>
    <w:p w14:paraId="41483ADB">
      <w:pPr>
        <w:rPr>
          <w:rFonts w:hint="eastAsia"/>
        </w:rPr>
      </w:pPr>
      <w:r>
        <w:rPr>
          <w:rFonts w:hint="eastAsia"/>
        </w:rPr>
        <w:t>　　（三）深化思想宣传，凝聚奋进力量</w:t>
      </w:r>
    </w:p>
    <w:p w14:paraId="4E284672">
      <w:pPr>
        <w:rPr>
          <w:rFonts w:hint="eastAsia"/>
        </w:rPr>
      </w:pPr>
    </w:p>
    <w:p w14:paraId="560DEB38">
      <w:pPr>
        <w:rPr>
          <w:rFonts w:hint="eastAsia"/>
        </w:rPr>
      </w:pPr>
      <w:r>
        <w:rPr>
          <w:rFonts w:hint="eastAsia"/>
        </w:rPr>
        <w:t>　　牢牢掌握意识形态工作领导权，持续巩固壮大主流思想舆论。</w:t>
      </w:r>
    </w:p>
    <w:p w14:paraId="41A76DA6">
      <w:pPr>
        <w:rPr>
          <w:rFonts w:hint="eastAsia"/>
        </w:rPr>
      </w:pPr>
    </w:p>
    <w:p w14:paraId="2983B699">
      <w:pPr>
        <w:rPr>
          <w:rFonts w:hint="eastAsia"/>
        </w:rPr>
      </w:pPr>
      <w:r>
        <w:rPr>
          <w:rFonts w:hint="eastAsia"/>
        </w:rPr>
        <w:t>　　强化阵地管理。加强对集团网站、公众号、内部刊物等宣传阵地的管理，弘扬主旋律，传播正能量。围绕年度重点工作、重大成就、先进典型开展系列宣传报道，讲好物流故事，凝聚发展共识。</w:t>
      </w:r>
    </w:p>
    <w:p w14:paraId="0C3A5BB1">
      <w:pPr>
        <w:rPr>
          <w:rFonts w:hint="eastAsia"/>
        </w:rPr>
      </w:pPr>
    </w:p>
    <w:p w14:paraId="6B92F45A">
      <w:pPr>
        <w:rPr>
          <w:rFonts w:hint="eastAsia"/>
        </w:rPr>
      </w:pPr>
      <w:r>
        <w:rPr>
          <w:rFonts w:hint="eastAsia"/>
        </w:rPr>
        <w:t>　　做实思想政治工作。定期开展干部职工思想动态分析，及时了解掌握苗头性、倾向性问题，有针对性地做好解疑释惑、情绪疏导、矛盾化解工作。关心关爱职工生活，积极为职工排忧解难，营造和谐稳定的内部环境。</w:t>
      </w:r>
    </w:p>
    <w:p w14:paraId="3383C636">
      <w:pPr>
        <w:rPr>
          <w:rFonts w:hint="eastAsia"/>
        </w:rPr>
      </w:pPr>
    </w:p>
    <w:p w14:paraId="193D173F">
      <w:pPr>
        <w:rPr>
          <w:rFonts w:hint="eastAsia"/>
        </w:rPr>
      </w:pPr>
      <w:r>
        <w:rPr>
          <w:rFonts w:hint="eastAsia"/>
        </w:rPr>
        <w:t>　　（四）推进正风肃纪，优化政治生态</w:t>
      </w:r>
    </w:p>
    <w:p w14:paraId="6BF9610A">
      <w:pPr>
        <w:rPr>
          <w:rFonts w:hint="eastAsia"/>
        </w:rPr>
      </w:pPr>
    </w:p>
    <w:p w14:paraId="59D0F707">
      <w:pPr>
        <w:rPr>
          <w:rFonts w:hint="eastAsia"/>
        </w:rPr>
      </w:pPr>
      <w:r>
        <w:rPr>
          <w:rFonts w:hint="eastAsia"/>
        </w:rPr>
        <w:t>　　坚决扛起全面从严治党主体责任，持之以恒加强作风建设和纪律建设。</w:t>
      </w:r>
    </w:p>
    <w:p w14:paraId="6C478508">
      <w:pPr>
        <w:rPr>
          <w:rFonts w:hint="eastAsia"/>
        </w:rPr>
      </w:pPr>
    </w:p>
    <w:p w14:paraId="665E0BF8">
      <w:pPr>
        <w:rPr>
          <w:rFonts w:hint="eastAsia"/>
        </w:rPr>
      </w:pPr>
      <w:r>
        <w:rPr>
          <w:rFonts w:hint="eastAsia"/>
        </w:rPr>
        <w:t>　　深入贯彻中央八项规定精神。将学习贯彻中央八项规定及其实施细则精神作为长期坚持的铁规矩、硬杠杠，纳入党委理论学习中心组、支部学习的重要内容，常抓不懈、久久为功。带头严格执行中央八项规定精神，坚决反对形式主义、官僚主义、享乐主义和奢靡之风。紧盯重要节点，通过下发通知、廉洁提醒、监督检查等方式，严防“四风”问题反弹回潮。规范公务接待、公务用车、办公用房等管理，确保各项规定落实落细。2025年，集团层面会议、文件数量均控制在合理范围内，“三公”经费支出持续下降。</w:t>
      </w:r>
    </w:p>
    <w:p w14:paraId="5CCA7133">
      <w:pPr>
        <w:rPr>
          <w:rFonts w:hint="eastAsia"/>
        </w:rPr>
      </w:pPr>
    </w:p>
    <w:p w14:paraId="72FB5D01">
      <w:pPr>
        <w:rPr>
          <w:rFonts w:hint="eastAsia"/>
        </w:rPr>
      </w:pPr>
      <w:r>
        <w:rPr>
          <w:rFonts w:hint="eastAsia"/>
        </w:rPr>
        <w:t>　　加强纪律教育。组织开展党纪学习教育，运用典型案例开展警示教育，引导党员干部知敬畏、存戒惧、守底线。坚持抓早抓小，对党员干部身上的苗头性、倾向性问题及时提醒、批评、纠正。</w:t>
      </w:r>
    </w:p>
    <w:p w14:paraId="17BB3BF7">
      <w:pPr>
        <w:rPr>
          <w:rFonts w:hint="eastAsia"/>
        </w:rPr>
      </w:pPr>
    </w:p>
    <w:p w14:paraId="61464A47">
      <w:pPr>
        <w:rPr>
          <w:rFonts w:hint="eastAsia"/>
        </w:rPr>
      </w:pPr>
      <w:r>
        <w:rPr>
          <w:rFonts w:hint="eastAsia"/>
        </w:rPr>
        <w:t>　　（五）聚力创新驱动，赋能高质量发展</w:t>
      </w:r>
    </w:p>
    <w:p w14:paraId="1ECE086F">
      <w:pPr>
        <w:rPr>
          <w:rFonts w:hint="eastAsia"/>
        </w:rPr>
      </w:pPr>
    </w:p>
    <w:p w14:paraId="415DBC94">
      <w:pPr>
        <w:rPr>
          <w:rFonts w:hint="eastAsia"/>
        </w:rPr>
      </w:pPr>
      <w:r>
        <w:rPr>
          <w:rFonts w:hint="eastAsia"/>
        </w:rPr>
        <w:t>　　党委高度重视创新在企业发展中的核心地位，以“双轮驱动”战略引领转型升级。</w:t>
      </w:r>
    </w:p>
    <w:p w14:paraId="163DCD1F">
      <w:pPr>
        <w:rPr>
          <w:rFonts w:hint="eastAsia"/>
        </w:rPr>
      </w:pPr>
    </w:p>
    <w:p w14:paraId="5775DE02">
      <w:pPr>
        <w:rPr>
          <w:rFonts w:hint="eastAsia"/>
        </w:rPr>
      </w:pPr>
      <w:r>
        <w:rPr>
          <w:rFonts w:hint="eastAsia"/>
        </w:rPr>
        <w:t>　　推动数字化转型。党委大力支持和推动智慧物流建设，上线智慧物流管理平台，实现车辆竞价、调度、定位、对账全流程在线化，全年智慧物流车辆饱和度达73.96%，较2024年提升2.83%。指导开发智慧车辆安全管理平台（ADAS），利用数字化手段筑牢安全防线。这些举措显著提升了运营效率和服务质量。</w:t>
      </w:r>
    </w:p>
    <w:p w14:paraId="0B8192FF">
      <w:pPr>
        <w:rPr>
          <w:rFonts w:hint="eastAsia"/>
        </w:rPr>
      </w:pPr>
    </w:p>
    <w:p w14:paraId="4B2D66E2">
      <w:pPr>
        <w:rPr>
          <w:rFonts w:hint="eastAsia"/>
        </w:rPr>
      </w:pPr>
      <w:r>
        <w:rPr>
          <w:rFonts w:hint="eastAsia"/>
        </w:rPr>
        <w:t>　　鼓励全员创新。营造鼓励创新、宽容失败的氛围，通过建立创新激励机制，广泛动员职工立足岗位进行小改小革，全年申报的309项创新项目取得了显著创效成果，体现了党建引领下的创新活力。</w:t>
      </w:r>
    </w:p>
    <w:p w14:paraId="6E7E87A4">
      <w:pPr>
        <w:rPr>
          <w:rFonts w:hint="eastAsia"/>
        </w:rPr>
      </w:pPr>
    </w:p>
    <w:p w14:paraId="6739B088">
      <w:pPr>
        <w:rPr>
          <w:rFonts w:hint="eastAsia"/>
        </w:rPr>
      </w:pPr>
      <w:r>
        <w:rPr>
          <w:rFonts w:hint="eastAsia"/>
        </w:rPr>
        <w:t>　　二、严守纪律规矩，廉洁自律情况</w:t>
      </w:r>
    </w:p>
    <w:p w14:paraId="39DF3188">
      <w:pPr>
        <w:rPr>
          <w:rFonts w:hint="eastAsia"/>
        </w:rPr>
      </w:pPr>
    </w:p>
    <w:p w14:paraId="4A1C2AEC">
      <w:pPr>
        <w:rPr>
          <w:rFonts w:hint="eastAsia"/>
        </w:rPr>
      </w:pPr>
      <w:r>
        <w:rPr>
          <w:rFonts w:hint="eastAsia"/>
        </w:rPr>
        <w:t>　　我始终牢记党的宗旨，坚守廉洁底线，自觉做清正廉洁的表率。</w:t>
      </w:r>
    </w:p>
    <w:p w14:paraId="358D9801">
      <w:pPr>
        <w:rPr>
          <w:rFonts w:hint="eastAsia"/>
        </w:rPr>
      </w:pPr>
    </w:p>
    <w:p w14:paraId="0F4CFC0F">
      <w:pPr>
        <w:rPr>
          <w:rFonts w:hint="eastAsia"/>
        </w:rPr>
      </w:pPr>
      <w:r>
        <w:rPr>
          <w:rFonts w:hint="eastAsia"/>
        </w:rPr>
        <w:t>　　（一）严格遵守廉洁从业规定。认真学习并严格遵守《中国共产党廉洁自律准则》等党纪法规以及国有企业领导人员廉洁从业各项规定。在工作中，坚持原则，秉公用权，从未利用职权或职务上的影响为本人、亲属及身边工作人员谋取不正当利益。严格执行待遇标准，在办公用房、用车、休假等方面均符合规定。</w:t>
      </w:r>
    </w:p>
    <w:p w14:paraId="7D48587C">
      <w:pPr>
        <w:rPr>
          <w:rFonts w:hint="eastAsia"/>
        </w:rPr>
      </w:pPr>
    </w:p>
    <w:p w14:paraId="3CFC50E1">
      <w:pPr>
        <w:rPr>
          <w:rFonts w:hint="eastAsia"/>
        </w:rPr>
      </w:pPr>
      <w:r>
        <w:rPr>
          <w:rFonts w:hint="eastAsia"/>
        </w:rPr>
        <w:t>　　（二）自觉履行“一岗双责”。认真履行全面从严治党第一责任人职责，坚持把党风廉政建设与业务工作同部署、同落实、同检查、同考核。定期研究部署党风廉政建设工作，听取纪委工作汇报，支持纪委履行监督执纪问责职责。加强对领导班子成员和下级“一把手”的监督，通过谈心谈话、检查考核等方式，督促其廉洁从业、履行好“一岗双责”。</w:t>
      </w:r>
    </w:p>
    <w:p w14:paraId="2F2A7B4F">
      <w:pPr>
        <w:rPr>
          <w:rFonts w:hint="eastAsia"/>
        </w:rPr>
      </w:pPr>
    </w:p>
    <w:p w14:paraId="49296DC5">
      <w:pPr>
        <w:rPr>
          <w:rFonts w:hint="eastAsia"/>
        </w:rPr>
      </w:pPr>
      <w:r>
        <w:rPr>
          <w:rFonts w:hint="eastAsia"/>
        </w:rPr>
        <w:t>　　（三）注重家风家教建设。严格要求配偶、子女及身边工作人员，教育他们遵纪守法、廉洁从业，自觉抵制各种不良风气。从未发生亲属和身边工作人员利用我的影响谋取私利的情况。</w:t>
      </w:r>
    </w:p>
    <w:p w14:paraId="3AAFF30C">
      <w:pPr>
        <w:rPr>
          <w:rFonts w:hint="eastAsia"/>
        </w:rPr>
      </w:pPr>
    </w:p>
    <w:p w14:paraId="27887AEF">
      <w:pPr>
        <w:rPr>
          <w:rFonts w:hint="eastAsia"/>
        </w:rPr>
      </w:pPr>
      <w:r>
        <w:rPr>
          <w:rFonts w:hint="eastAsia"/>
        </w:rPr>
        <w:t>　　（四）主动接受各方监督。自觉接受上级监督、同级监督和下级监督，认真听取各方面意见建议。严格执行领导干部个人有关事项报告制度，如实报告个人情况。在民主生活会和组织生活会上，主动开展批评和自我批评，对自身存在的问题深刻剖析、认真整改。</w:t>
      </w:r>
    </w:p>
    <w:p w14:paraId="6778693A">
      <w:pPr>
        <w:rPr>
          <w:rFonts w:hint="eastAsia"/>
        </w:rPr>
      </w:pPr>
    </w:p>
    <w:p w14:paraId="0B679EC7">
      <w:pPr>
        <w:rPr>
          <w:rFonts w:hint="eastAsia"/>
        </w:rPr>
      </w:pPr>
      <w:r>
        <w:rPr>
          <w:rFonts w:hint="eastAsia"/>
        </w:rPr>
        <w:t>　　三、尊崇法治精神，依法履职情况</w:t>
      </w:r>
    </w:p>
    <w:p w14:paraId="74FA3C0C">
      <w:pPr>
        <w:rPr>
          <w:rFonts w:hint="eastAsia"/>
        </w:rPr>
      </w:pPr>
    </w:p>
    <w:p w14:paraId="76DBDFA4">
      <w:pPr>
        <w:rPr>
          <w:rFonts w:hint="eastAsia"/>
        </w:rPr>
      </w:pPr>
      <w:r>
        <w:rPr>
          <w:rFonts w:hint="eastAsia"/>
        </w:rPr>
        <w:t>　　我深刻认识到依法治企是企业管理的重要基石，带头尊法学法守法用法，不断提升运用法治思维和法治方式深化改革、推动发展、化解矛盾、维护稳定的能力。</w:t>
      </w:r>
    </w:p>
    <w:p w14:paraId="2ABC357B">
      <w:pPr>
        <w:rPr>
          <w:rFonts w:hint="eastAsia"/>
        </w:rPr>
      </w:pPr>
    </w:p>
    <w:p w14:paraId="388C4969">
      <w:pPr>
        <w:rPr>
          <w:rFonts w:hint="eastAsia"/>
        </w:rPr>
      </w:pPr>
      <w:r>
        <w:rPr>
          <w:rFonts w:hint="eastAsia"/>
        </w:rPr>
        <w:t>　　（一）带头学习法律法规。坚持学习宪法、民法典、公司法、安全生产法、劳动合同法等国家法律法规以及行业监管规定，不断增强法治素养。重点学习了与企业发展密切相关的物流运输、合同法、招投标法、数据安全法等法律知识，努力成为法治建设的积极推动者和模范实践者。</w:t>
      </w:r>
    </w:p>
    <w:p w14:paraId="464C71F4">
      <w:pPr>
        <w:rPr>
          <w:rFonts w:hint="eastAsia"/>
        </w:rPr>
      </w:pPr>
    </w:p>
    <w:p w14:paraId="614549BA">
      <w:pPr>
        <w:rPr>
          <w:rFonts w:hint="eastAsia"/>
        </w:rPr>
      </w:pPr>
      <w:r>
        <w:rPr>
          <w:rFonts w:hint="eastAsia"/>
        </w:rPr>
        <w:t>　　（二）健全依法决策机制。推动完善集团重大决策合法性审查机制，要求重大决策、重要合同签订等必须经过法律审核，确保决策内容合法、程序合规。聘请专业法律顾问，为集团经营管理提供法律支持。在党委决策过程中，注重听取法律意见，防范法律风险。</w:t>
      </w:r>
    </w:p>
    <w:p w14:paraId="71D27446">
      <w:pPr>
        <w:rPr>
          <w:rFonts w:hint="eastAsia"/>
        </w:rPr>
      </w:pPr>
    </w:p>
    <w:p w14:paraId="5C9B050C">
      <w:pPr>
        <w:rPr>
          <w:rFonts w:hint="eastAsia"/>
        </w:rPr>
      </w:pPr>
      <w:r>
        <w:rPr>
          <w:rFonts w:hint="eastAsia"/>
        </w:rPr>
        <w:t>　　（三）提升依法治企水平。督促指导相关部门完善内部规章制度，将法治要求嵌入业务流程。加强合同管理，规范招投标程序，确保经营活动在法治轨道上运行。高度重视安全生产和环境保护工作，严格执行相关法律法规，确保企业安全绿色可持续发展。例如，在规范废旧物资处置流程中，严格依法依规操作，实现了账物相符、处置零异议。</w:t>
      </w:r>
    </w:p>
    <w:p w14:paraId="4259C32E">
      <w:pPr>
        <w:rPr>
          <w:rFonts w:hint="eastAsia"/>
        </w:rPr>
      </w:pPr>
    </w:p>
    <w:p w14:paraId="247FC413">
      <w:pPr>
        <w:rPr>
          <w:rFonts w:hint="eastAsia"/>
        </w:rPr>
      </w:pPr>
      <w:r>
        <w:rPr>
          <w:rFonts w:hint="eastAsia"/>
        </w:rPr>
        <w:t>　　（四）强化法治宣传教育。将法治教育纳入干部职工培训体系，通过举办讲座、案例剖析等形式，提升全员法治意识，营造办事依法、遇事找法、解决问题用法、化解矛盾靠法的良好氛围。</w:t>
      </w:r>
    </w:p>
    <w:p w14:paraId="007B8C4E">
      <w:pPr>
        <w:rPr>
          <w:rFonts w:hint="eastAsia"/>
        </w:rPr>
      </w:pPr>
    </w:p>
    <w:p w14:paraId="77EE1B18">
      <w:pPr>
        <w:rPr>
          <w:rFonts w:hint="eastAsia"/>
        </w:rPr>
      </w:pPr>
      <w:r>
        <w:rPr>
          <w:rFonts w:hint="eastAsia"/>
        </w:rPr>
        <w:t>　　四、存在的主要问题与不足</w:t>
      </w:r>
    </w:p>
    <w:p w14:paraId="20783C3A">
      <w:pPr>
        <w:rPr>
          <w:rFonts w:hint="eastAsia"/>
        </w:rPr>
      </w:pPr>
    </w:p>
    <w:p w14:paraId="607824E1">
      <w:pPr>
        <w:rPr>
          <w:rFonts w:hint="eastAsia"/>
        </w:rPr>
      </w:pPr>
      <w:r>
        <w:rPr>
          <w:rFonts w:hint="eastAsia"/>
        </w:rPr>
        <w:t>　　在总结成绩的同时，我也清醒地认识到自身和工作中还存在一些不足：</w:t>
      </w:r>
    </w:p>
    <w:p w14:paraId="6C877959">
      <w:pPr>
        <w:rPr>
          <w:rFonts w:hint="eastAsia"/>
        </w:rPr>
      </w:pPr>
    </w:p>
    <w:p w14:paraId="505F4FC0">
      <w:pPr>
        <w:rPr>
          <w:rFonts w:hint="eastAsia"/>
        </w:rPr>
      </w:pPr>
      <w:r>
        <w:rPr>
          <w:rFonts w:hint="eastAsia"/>
        </w:rPr>
        <w:t>　　理论联系实际的深度有待加强。虽然坚持学习党的创新理论，但在将其与集团改革发展实践、物流行业前沿趋势结合，创造性地指导工作方面，还需要进一步深化和拓展。</w:t>
      </w:r>
    </w:p>
    <w:p w14:paraId="60508343">
      <w:pPr>
        <w:rPr>
          <w:rFonts w:hint="eastAsia"/>
        </w:rPr>
      </w:pPr>
    </w:p>
    <w:p w14:paraId="3982B3C7">
      <w:pPr>
        <w:rPr>
          <w:rFonts w:hint="eastAsia"/>
        </w:rPr>
      </w:pPr>
      <w:r>
        <w:rPr>
          <w:rFonts w:hint="eastAsia"/>
        </w:rPr>
        <w:t>　　党建工作方法创新有待提升。在运用信息化手段、探索更具吸引力和实效性的党建活动形式方面，还可以进一步大胆尝试和创新，使党建工作更好地贴近党员、贴近实际、贴近业务。</w:t>
      </w:r>
    </w:p>
    <w:p w14:paraId="662AE719">
      <w:pPr>
        <w:rPr>
          <w:rFonts w:hint="eastAsia"/>
        </w:rPr>
      </w:pPr>
    </w:p>
    <w:p w14:paraId="115B84AC">
      <w:pPr>
        <w:rPr>
          <w:rFonts w:hint="eastAsia"/>
        </w:rPr>
      </w:pPr>
      <w:r>
        <w:rPr>
          <w:rFonts w:hint="eastAsia"/>
        </w:rPr>
        <w:t>　　深入基层调研的频次和效果需进一步提高。有时忙于事务性工作，深入一线、面对面听取基层党员职工意见建议的时间和精力投入还不够充分，对一些深层次问题的把握有待加强。</w:t>
      </w:r>
    </w:p>
    <w:p w14:paraId="6CDA1ACE">
      <w:pPr>
        <w:rPr>
          <w:rFonts w:hint="eastAsia"/>
        </w:rPr>
      </w:pPr>
    </w:p>
    <w:p w14:paraId="353FF235">
      <w:pPr>
        <w:rPr>
          <w:rFonts w:hint="eastAsia"/>
        </w:rPr>
      </w:pPr>
      <w:r>
        <w:rPr>
          <w:rFonts w:hint="eastAsia"/>
        </w:rPr>
        <w:t>　　全面从严治党的压力传导有待强化。对下级党组织落实主体责任、监督责任的督促检查和精准指导需要进一步加强，个别领域仍存在责任落实不到位的情况。</w:t>
      </w:r>
    </w:p>
    <w:p w14:paraId="6714FE2E">
      <w:pPr>
        <w:rPr>
          <w:rFonts w:hint="eastAsia"/>
        </w:rPr>
      </w:pPr>
    </w:p>
    <w:p w14:paraId="2C24E97A">
      <w:pPr>
        <w:rPr>
          <w:rFonts w:hint="eastAsia"/>
        </w:rPr>
      </w:pPr>
      <w:r>
        <w:rPr>
          <w:rFonts w:hint="eastAsia"/>
        </w:rPr>
        <w:t>　　五、下一步努力方向和改进措施</w:t>
      </w:r>
    </w:p>
    <w:p w14:paraId="65236701">
      <w:pPr>
        <w:rPr>
          <w:rFonts w:hint="eastAsia"/>
        </w:rPr>
      </w:pPr>
    </w:p>
    <w:p w14:paraId="43759661">
      <w:pPr>
        <w:rPr>
          <w:rFonts w:hint="eastAsia"/>
        </w:rPr>
      </w:pPr>
      <w:r>
        <w:rPr>
          <w:rFonts w:hint="eastAsia"/>
        </w:rPr>
        <w:t>　　针对以上不足，我将在今后的工作中认真加以改进：</w:t>
      </w:r>
    </w:p>
    <w:p w14:paraId="16015EAE">
      <w:pPr>
        <w:rPr>
          <w:rFonts w:hint="eastAsia"/>
        </w:rPr>
      </w:pPr>
    </w:p>
    <w:p w14:paraId="20FFB782">
      <w:pPr>
        <w:rPr>
          <w:rFonts w:hint="eastAsia"/>
        </w:rPr>
      </w:pPr>
      <w:r>
        <w:rPr>
          <w:rFonts w:hint="eastAsia"/>
        </w:rPr>
        <w:t>　　持续深化理论武装。坚持不懈用党的创新理论武装头脑，在学懂弄通做实上下更大功夫，特别是要深刻把握党的二十届四中全会对国有企业改革发展和党的建设提出的新要求，切实提高运用党的创新理论指导实践、推动工作的能力。</w:t>
      </w:r>
    </w:p>
    <w:p w14:paraId="15CD2B61">
      <w:pPr>
        <w:rPr>
          <w:rFonts w:hint="eastAsia"/>
        </w:rPr>
      </w:pPr>
    </w:p>
    <w:p w14:paraId="4BD6BC74">
      <w:pPr>
        <w:rPr>
          <w:rFonts w:hint="eastAsia"/>
        </w:rPr>
      </w:pPr>
      <w:r>
        <w:rPr>
          <w:rFonts w:hint="eastAsia"/>
        </w:rPr>
        <w:t>　　着力推动党建与业务深度融合。紧紧围绕集团2026年“安全、高效、智慧、绿色”发展目标，找准党建工作服务保障中心任务的切入点和着力点，创新工作载体和方法，使党建优势真正转化为发展优势、竞争优势。</w:t>
      </w:r>
    </w:p>
    <w:p w14:paraId="0868A436">
      <w:pPr>
        <w:rPr>
          <w:rFonts w:hint="eastAsia"/>
        </w:rPr>
      </w:pPr>
    </w:p>
    <w:p w14:paraId="10925D08">
      <w:pPr>
        <w:rPr>
          <w:rFonts w:hint="eastAsia"/>
        </w:rPr>
      </w:pPr>
      <w:r>
        <w:rPr>
          <w:rFonts w:hint="eastAsia"/>
        </w:rPr>
        <w:t>　　切实转变工作作风。增加深入基层调研的时间和频次，扑下身子，倾听呼声，掌握实情，着力解决职工急难愁盼问题，以务实作风推动各项工作落实。</w:t>
      </w:r>
    </w:p>
    <w:p w14:paraId="28089032">
      <w:pPr>
        <w:rPr>
          <w:rFonts w:hint="eastAsia"/>
        </w:rPr>
      </w:pPr>
    </w:p>
    <w:p w14:paraId="041BC004">
      <w:pPr>
        <w:rPr>
          <w:rFonts w:hint="eastAsia"/>
        </w:rPr>
      </w:pPr>
      <w:r>
        <w:rPr>
          <w:rFonts w:hint="eastAsia"/>
        </w:rPr>
        <w:t>　　压紧压实管党治党责任。认真履行第一责任人职责，加强对班子成员和下级党组织负责人的监督指导，推动全面从严治党向纵深发展、向基层延伸。始终保持惩治腐败高压态势，持续巩固风清气正的政治生态。</w:t>
      </w:r>
    </w:p>
    <w:p w14:paraId="6FBFF677">
      <w:pPr>
        <w:rPr>
          <w:rFonts w:hint="eastAsia"/>
        </w:rPr>
      </w:pPr>
    </w:p>
    <w:p w14:paraId="63577508">
      <w:pPr>
        <w:rPr>
          <w:rFonts w:hint="eastAsia"/>
        </w:rPr>
      </w:pPr>
      <w:r>
        <w:rPr>
          <w:rFonts w:hint="eastAsia"/>
        </w:rPr>
        <w:t>　　大力提升法治能力。带头尊法学法守法用法，不断提升运用法治思维和法治方式治理企业的能力，推动集团在法治轨道上实现更高质量、更有效率、更可持续的发展。</w:t>
      </w:r>
    </w:p>
    <w:p w14:paraId="3E258F2A">
      <w:pPr>
        <w:rPr>
          <w:rFonts w:hint="eastAsia"/>
        </w:rPr>
      </w:pPr>
    </w:p>
    <w:p w14:paraId="0B4C55F9">
      <w:pPr>
        <w:rPr>
          <w:rFonts w:hint="eastAsia"/>
        </w:rPr>
      </w:pPr>
      <w:r>
        <w:rPr>
          <w:rFonts w:hint="eastAsia"/>
        </w:rPr>
        <w:t>　　潮平岸阔催人进，风正扬帆正当时。展望2026年，我将继续在上级党委的正确指导下，与集团领导班子成员和全体干部职工一道，不忘初心、牢记使命，恪尽职守、勤勉工作，以更加饱满的热情、更加昂扬的斗志、更加务实的作风，奋力开创XX物流集团党建工作新局面，为集团加快建成“安全、高效、智慧、绿色”的一流物流企业，为公司高质量发展作出新的更大贡献！</w:t>
      </w:r>
    </w:p>
    <w:p w14:paraId="1A4BDA1D">
      <w:pPr>
        <w:rPr>
          <w:rFonts w:hint="eastAsia"/>
        </w:rPr>
      </w:pPr>
    </w:p>
    <w:p w14:paraId="322C5E6B">
      <w:pPr>
        <w:rPr>
          <w:rFonts w:hint="eastAsia"/>
        </w:rPr>
      </w:pPr>
      <w:r>
        <w:rPr>
          <w:rFonts w:hint="eastAsia"/>
        </w:rPr>
        <w:t>　　以上报告，请予评议。</w:t>
      </w:r>
    </w:p>
    <w:p w14:paraId="02D6A59E">
      <w:pPr>
        <w:rPr>
          <w:rFonts w:hint="eastAsia"/>
        </w:rPr>
      </w:pPr>
    </w:p>
    <w:p w14:paraId="33B25D7B">
      <w:pPr>
        <w:rPr>
          <w:rFonts w:hint="eastAsia"/>
        </w:rPr>
      </w:pPr>
      <w:r>
        <w:rPr>
          <w:rFonts w:hint="eastAsia"/>
        </w:rPr>
        <w:t xml:space="preserve"> </w:t>
      </w:r>
    </w:p>
    <w:p w14:paraId="08C7EF4A">
      <w:pPr>
        <w:rPr>
          <w:rFonts w:hint="eastAsia"/>
        </w:rPr>
      </w:pPr>
    </w:p>
    <w:p w14:paraId="4BEE121E">
      <w:pPr>
        <w:rPr>
          <w:rFonts w:hint="eastAsia"/>
        </w:rPr>
      </w:pPr>
      <w:r>
        <w:rPr>
          <w:rFonts w:hint="eastAsia"/>
        </w:rPr>
        <w:t xml:space="preserve"> </w:t>
      </w:r>
    </w:p>
    <w:p w14:paraId="25A52900">
      <w:pPr>
        <w:rPr>
          <w:rFonts w:hint="eastAsia"/>
        </w:rPr>
      </w:pPr>
    </w:p>
    <w:p w14:paraId="3484263C">
      <w:pPr>
        <w:rPr>
          <w:rFonts w:hint="eastAsia"/>
        </w:rPr>
      </w:pPr>
      <w:r>
        <w:rPr>
          <w:rFonts w:hint="eastAsia"/>
        </w:rPr>
        <w:t>XX物流集团党委书记2025年度述职述廉述法报告</w:t>
      </w:r>
    </w:p>
    <w:p w14:paraId="70D24A55">
      <w:pPr>
        <w:rPr>
          <w:rFonts w:hint="eastAsia"/>
        </w:rPr>
      </w:pPr>
      <w:r>
        <w:rPr>
          <w:rFonts w:hint="eastAsia"/>
        </w:rPr>
        <w:t xml:space="preserve"> </w:t>
      </w:r>
    </w:p>
    <w:p w14:paraId="2990601D">
      <w:pPr>
        <w:rPr>
          <w:rFonts w:hint="eastAsia"/>
        </w:rPr>
      </w:pPr>
    </w:p>
    <w:p w14:paraId="765F23AD">
      <w:pPr>
        <w:rPr>
          <w:rFonts w:hint="eastAsia"/>
        </w:rPr>
      </w:pPr>
      <w:r>
        <w:rPr>
          <w:rFonts w:hint="eastAsia"/>
        </w:rPr>
        <w:t>　　根据组织要求，现将本人2025年度担任XX物流集团党委书记期间，在思想政治、履职尽责、廉洁自律、法治建设等方面的情况报告如下。</w:t>
      </w:r>
    </w:p>
    <w:p w14:paraId="1A76DDD4">
      <w:pPr>
        <w:rPr>
          <w:rFonts w:hint="eastAsia"/>
        </w:rPr>
      </w:pPr>
    </w:p>
    <w:p w14:paraId="17824A1A">
      <w:pPr>
        <w:rPr>
          <w:rFonts w:hint="eastAsia"/>
        </w:rPr>
      </w:pPr>
      <w:r>
        <w:rPr>
          <w:rFonts w:hint="eastAsia"/>
        </w:rPr>
        <w:t>　　一、强化理论武装，把牢政治方向，深入学习贯彻党的创新理论和决策部署</w:t>
      </w:r>
    </w:p>
    <w:p w14:paraId="6046623B">
      <w:pPr>
        <w:rPr>
          <w:rFonts w:hint="eastAsia"/>
        </w:rPr>
      </w:pPr>
    </w:p>
    <w:p w14:paraId="71997771">
      <w:pPr>
        <w:rPr>
          <w:rFonts w:hint="eastAsia"/>
        </w:rPr>
      </w:pPr>
      <w:r>
        <w:rPr>
          <w:rFonts w:hint="eastAsia"/>
        </w:rPr>
        <w:t>　　一年来，我始终坚持把政治建设摆在首位，带头并组织集团党委班子及全体党员干部，持续深入学习党的创新理论，特别是关于高质量发展、建设现代化产业体系、统筹发展与安全等重要论述，深刻领悟“两个确立”的决定性意义，增强“四个意识”、坚定“四个自信”、做到“两个维护”。将学习贯彻党的二十届四中全会精神作为重大政治任务，通过党委会“第一议题”、理论学习中心组学习、专题研讨、支部“三会一课”等多种形式，组织深入学习全会关于坚持和完善中国特色社会主义制度、推进国家治理体系和治理能力现代化的重大部署，引导全体干部职工深刻认识中国特色社会主义制度的显著优势，自觉尊崇制度、严格执行制度、坚决维护制度。我们将全会精神的学习成果转化为推动物流体系现代化、提升治理效能的具体行动，在完善公司物流运输管理制度、优化运行机制、防范化解风险等方面进行积极探索，确保党中央决策部署在集团不折不扣落地生根。</w:t>
      </w:r>
    </w:p>
    <w:p w14:paraId="3460863D">
      <w:pPr>
        <w:rPr>
          <w:rFonts w:hint="eastAsia"/>
        </w:rPr>
      </w:pPr>
    </w:p>
    <w:p w14:paraId="428138AE">
      <w:pPr>
        <w:rPr>
          <w:rFonts w:hint="eastAsia"/>
        </w:rPr>
      </w:pPr>
      <w:r>
        <w:rPr>
          <w:rFonts w:hint="eastAsia"/>
        </w:rPr>
        <w:t>　　二、聚焦主责主业，勇于担当作为，全力推动物流运输系统高质量发展</w:t>
      </w:r>
    </w:p>
    <w:p w14:paraId="33D9CEBC">
      <w:pPr>
        <w:rPr>
          <w:rFonts w:hint="eastAsia"/>
        </w:rPr>
      </w:pPr>
    </w:p>
    <w:p w14:paraId="11A18887">
      <w:pPr>
        <w:rPr>
          <w:rFonts w:hint="eastAsia"/>
        </w:rPr>
      </w:pPr>
      <w:r>
        <w:rPr>
          <w:rFonts w:hint="eastAsia"/>
        </w:rPr>
        <w:t>　　作为党委书记，我始终牢记职责使命，坚持围绕中心、服务大局，将党建工作深度融入生产经营全过程，以高质量党建引领保障高质量发展。2025年，我与党委一班人团结带领全体干部职工，锚定“服务主业、降本增效”核心目标，推动物流运输系统各项工作取得扎实成效。</w:t>
      </w:r>
    </w:p>
    <w:p w14:paraId="39CC9D42">
      <w:pPr>
        <w:rPr>
          <w:rFonts w:hint="eastAsia"/>
        </w:rPr>
      </w:pPr>
    </w:p>
    <w:p w14:paraId="36737F3D">
      <w:pPr>
        <w:rPr>
          <w:rFonts w:hint="eastAsia"/>
        </w:rPr>
      </w:pPr>
      <w:r>
        <w:rPr>
          <w:rFonts w:hint="eastAsia"/>
        </w:rPr>
        <w:t>　　（一）突出党建引领，筑牢保供保障“压舱石”。我们坚守“生产稳定顺行就是最大的降本增效”共识，将党的政治优势、组织优势转化为保供攻坚的强大力量。指导各级党组织围绕物料“严标准、堆得清、送准确、清干净、盘精准、优服务”要求，设立党员责任区、示范岗，成立保供突击队。在铁路运输方面，推动深化路企联动，党委牵头与韩城车务段、下峪口车站等建立常态化对接机制，精准匹配运力需求，优先保障焦炭、煤炭等紧缺原料接卸，翻车机高效运行，有力支撑了生产顺行。在汽运服务提升方面，指导完善《汽运物料卸车及服务提升管控要求》，创新开展“党建+汽运卸车服务”行动，通过现场调度优化、劳动竞赛等，激发党员职工干事热情，全年焦炭、熔剂4小时卸车率均达98%以上，产销衔接物料配送准确率保持100%，党建引领下的立体协同保供体系更加牢固。</w:t>
      </w:r>
    </w:p>
    <w:p w14:paraId="41CD0638">
      <w:pPr>
        <w:rPr>
          <w:rFonts w:hint="eastAsia"/>
        </w:rPr>
      </w:pPr>
    </w:p>
    <w:p w14:paraId="218B274E">
      <w:pPr>
        <w:rPr>
          <w:rFonts w:hint="eastAsia"/>
        </w:rPr>
      </w:pPr>
      <w:r>
        <w:rPr>
          <w:rFonts w:hint="eastAsia"/>
        </w:rPr>
        <w:t>　　（二）深化精益管理，激活降本增效“动力源”。我们将“算账经营+精益管理”理念贯穿始终，推动全员、全链条降本增效。指导相关部门优化运输结构，大力推进物料直供、厂内混装、铁路运费优惠争取、“百公里”运输统管等举措，同时提升自有电动车运营比例，降低综合运输成本。推动盘活资产库存，建立物资区域共享网络，规范废旧物资处置流程，实现资产高效利用。高度重视设备效能发挥，要求聚焦翻车机等核心设备，通过强化点检维护、提升人员技能、优化作业流程，充分挖掘设备潜力。通过一系列精准管控措施，2025年集团全口径物流费用较2024年实现显著降低（达9.48%），切实把“每分钱都花在刀刃上”的要求落到实处。</w:t>
      </w:r>
    </w:p>
    <w:p w14:paraId="2FDFFA48">
      <w:pPr>
        <w:rPr>
          <w:rFonts w:hint="eastAsia"/>
        </w:rPr>
      </w:pPr>
    </w:p>
    <w:p w14:paraId="696B9372">
      <w:pPr>
        <w:rPr>
          <w:rFonts w:hint="eastAsia"/>
        </w:rPr>
      </w:pPr>
      <w:r>
        <w:rPr>
          <w:rFonts w:hint="eastAsia"/>
        </w:rPr>
        <w:t>　　（三）坚持创新驱动，培育转型升级“新引擎”。我们坚持以人才培育与数字化转型“双轮驱动”提升核心竞争力。在人才建设上，主持制定《人才梯队建设方案》《学习型团队建设方案》，推动搭建分层人才库，围绕“专才+综合能力”目标，组织开展多层次、多形式的培训、分享和技能比武活动，全年举办各类专班培训、内训师分享、技能比武近50场次，有效激发了队伍活力。在数字化转型上，大力支持智慧物流建设，推动上线智慧物流管理平台，实现运输全流程在线化、可视化，车辆饱和度稳步提升；支持自主开发智慧车辆安全管理平台（ADAS），以科技手段筑牢安全防线。营造全员创新氛围，鼓励申报创新创效项目，全年共立项309项，取得了良好经济效益和管理提升效果。</w:t>
      </w:r>
    </w:p>
    <w:p w14:paraId="750F9C1B">
      <w:pPr>
        <w:rPr>
          <w:rFonts w:hint="eastAsia"/>
        </w:rPr>
      </w:pPr>
    </w:p>
    <w:p w14:paraId="082E0907">
      <w:pPr>
        <w:rPr>
          <w:rFonts w:hint="eastAsia"/>
        </w:rPr>
      </w:pPr>
      <w:r>
        <w:rPr>
          <w:rFonts w:hint="eastAsia"/>
        </w:rPr>
        <w:t>　　（四）严守安全底线，夯实稳健运行“防火墙”。始终将安全生产摆在突出位置，认真贯彻落实上级关于安全生产的决策部署，强化“红线”意识和“底线”思维。定期研究部署安全工作，督促落实安全生产责任制，加强安全教育培训和应急演练。特别是通过智慧车辆安全管理平台等技术手段，加强对运输过程的实时监控和风险预警，着力提升本质安全水平，全年未发生重大安全责任事故，为集团稳定运行提供了坚实保障。</w:t>
      </w:r>
    </w:p>
    <w:p w14:paraId="6E5E34A5">
      <w:pPr>
        <w:rPr>
          <w:rFonts w:hint="eastAsia"/>
        </w:rPr>
      </w:pPr>
    </w:p>
    <w:p w14:paraId="2A9F8586">
      <w:pPr>
        <w:rPr>
          <w:rFonts w:hint="eastAsia"/>
        </w:rPr>
      </w:pPr>
      <w:r>
        <w:rPr>
          <w:rFonts w:hint="eastAsia"/>
        </w:rPr>
        <w:t>　　三、恪守廉洁底线，弘扬清风正气，持之以恒深化作风建设和纪律建设</w:t>
      </w:r>
    </w:p>
    <w:p w14:paraId="25A661C0">
      <w:pPr>
        <w:rPr>
          <w:rFonts w:hint="eastAsia"/>
        </w:rPr>
      </w:pPr>
    </w:p>
    <w:p w14:paraId="0BEBC6E0">
      <w:pPr>
        <w:rPr>
          <w:rFonts w:hint="eastAsia"/>
        </w:rPr>
      </w:pPr>
      <w:r>
        <w:rPr>
          <w:rFonts w:hint="eastAsia"/>
        </w:rPr>
        <w:t>　　我始终把廉洁自律作为立身之本、履职之要，严格遵守党的政治纪律、组织纪律、廉洁纪律、群众纪律、工作纪律、生活纪律。带头并组织班子成员、党员干部深入学习中央八项规定及其实施细则精神，将其作为党委理论学习中心组、干部教育培训、民主生活会、组织生活会的重要内容，常学常新、警钟长鸣。结合集团实际，持续整治形式主义、官僚主义，带头精简会议文件，规范调研接待，厉行勤俭节约。严格执行廉洁从业各项规定，管好自己、管好家人亲属和身边工作人员，自觉净化社交圈、生活圈、朋友圈。认真履行全面从严治党“第一责任人”职责，定期听取纪委工作汇报，支持纪委履行监督责任，运用好监督执纪“四种形态”，抓早抓小、防微杜渐。加强对关键岗位、重点领域的廉洁风险防控，规范招标采购、废旧物资处置等流程，确保权力在阳光下运行。严肃党内政治生活，带头参加双重组织生活，认真开展批评与自我批评，自觉接受党组织和群众的监督。一年来，集团党委班子及我个人未发生违规违纪违法问题，风清气正的政治生态得到巩固发展。</w:t>
      </w:r>
    </w:p>
    <w:p w14:paraId="77A33C0A">
      <w:pPr>
        <w:rPr>
          <w:rFonts w:hint="eastAsia"/>
        </w:rPr>
      </w:pPr>
    </w:p>
    <w:p w14:paraId="7BA2075A">
      <w:pPr>
        <w:rPr>
          <w:rFonts w:hint="eastAsia"/>
        </w:rPr>
      </w:pPr>
      <w:r>
        <w:rPr>
          <w:rFonts w:hint="eastAsia"/>
        </w:rPr>
        <w:t>　　四、树牢法治思维，坚持依法履职，不断提升企业治理法治化水平</w:t>
      </w:r>
    </w:p>
    <w:p w14:paraId="16DC6DF7">
      <w:pPr>
        <w:rPr>
          <w:rFonts w:hint="eastAsia"/>
        </w:rPr>
      </w:pPr>
    </w:p>
    <w:p w14:paraId="79AEF034">
      <w:pPr>
        <w:rPr>
          <w:rFonts w:hint="eastAsia"/>
        </w:rPr>
      </w:pPr>
      <w:r>
        <w:rPr>
          <w:rFonts w:hint="eastAsia"/>
        </w:rPr>
        <w:t>　　我深刻认识到法治是企业行稳致远的重要保障，带头尊法学法守法用法。认真组织学习国家法律法规和党内法规，增强法治观念，提升运用法治思维和法治方式深化改革、推动发展、化解矛盾、维护稳定的能力。坚持依法决策、科学决策、民主决策，严格执行“三重一大”决策制度，确保各项决策符合法律法规和政策规定。推动法治建设与公司治理深度融合，要求完善各项规章制度，强化合同管理、合规经营，加强法律风险排查与防范。支持法务部门开展工作，重大事项注重听取法律意见。加强法治宣传教育，提升全体干部职工的法治素养，引导大家自觉在法律法规和公司制度框架内开展工作。一年来，集团未发生重大法律纠纷案件，依法经营、合规管理的水平得到进一步提升。</w:t>
      </w:r>
    </w:p>
    <w:p w14:paraId="2A301D3E">
      <w:pPr>
        <w:rPr>
          <w:rFonts w:hint="eastAsia"/>
        </w:rPr>
      </w:pPr>
    </w:p>
    <w:p w14:paraId="7C71E0E2">
      <w:pPr>
        <w:rPr>
          <w:rFonts w:hint="eastAsia"/>
        </w:rPr>
      </w:pPr>
      <w:r>
        <w:rPr>
          <w:rFonts w:hint="eastAsia"/>
        </w:rPr>
        <w:t>　　五、深刻反思剖析，清醒认识不足与改进方向</w:t>
      </w:r>
    </w:p>
    <w:p w14:paraId="37D5B334">
      <w:pPr>
        <w:rPr>
          <w:rFonts w:hint="eastAsia"/>
        </w:rPr>
      </w:pPr>
    </w:p>
    <w:p w14:paraId="6B364D8F">
      <w:pPr>
        <w:rPr>
          <w:rFonts w:hint="eastAsia"/>
        </w:rPr>
      </w:pPr>
      <w:r>
        <w:rPr>
          <w:rFonts w:hint="eastAsia"/>
        </w:rPr>
        <w:t>　　在总结成绩的同时，我也清醒地认识到自身和工作中存在的不足：一是理论学习的系统性和转化运用的实效性仍有提升空间。特别是将党的创新理论与物流行业前沿趋势、集团改革难点结合深度不够。二是党建与业务融合的载体和抓手还可以进一步创新。个别基层党组织的战斗堡垒作用发挥有待加强。三是在推动智慧物流建设全面纵深发展、数据价值深度挖掘方面，需要加大力度和加快步伐。四是全面从严治党压力向基层传导、向“末梢神经”延伸的精准性和有效性需持续增强。对此，我将高度重视，并在今后工作中切实加以改进。</w:t>
      </w:r>
    </w:p>
    <w:p w14:paraId="615460F7">
      <w:pPr>
        <w:rPr>
          <w:rFonts w:hint="eastAsia"/>
        </w:rPr>
      </w:pPr>
    </w:p>
    <w:p w14:paraId="4D1A6466">
      <w:pPr>
        <w:rPr>
          <w:rFonts w:hint="eastAsia"/>
        </w:rPr>
      </w:pPr>
      <w:r>
        <w:rPr>
          <w:rFonts w:hint="eastAsia"/>
        </w:rPr>
        <w:t>　　六、下一步工作思路与努力方向</w:t>
      </w:r>
    </w:p>
    <w:p w14:paraId="2894877D">
      <w:pPr>
        <w:rPr>
          <w:rFonts w:hint="eastAsia"/>
        </w:rPr>
      </w:pPr>
    </w:p>
    <w:p w14:paraId="1B12EB2F">
      <w:pPr>
        <w:rPr>
          <w:rFonts w:hint="eastAsia"/>
        </w:rPr>
      </w:pPr>
      <w:r>
        <w:rPr>
          <w:rFonts w:hint="eastAsia"/>
        </w:rPr>
        <w:t>　　2026年，面对新形势新任务，我将继续恪尽职守、勤勉工作：</w:t>
      </w:r>
    </w:p>
    <w:p w14:paraId="69ACCDA3">
      <w:pPr>
        <w:rPr>
          <w:rFonts w:hint="eastAsia"/>
        </w:rPr>
      </w:pPr>
    </w:p>
    <w:p w14:paraId="45C88EBB">
      <w:pPr>
        <w:rPr>
          <w:rFonts w:hint="eastAsia"/>
        </w:rPr>
      </w:pPr>
      <w:r>
        <w:rPr>
          <w:rFonts w:hint="eastAsia"/>
        </w:rPr>
        <w:t>　　一是持续强化政治引领。把学习贯彻党的二十届四中全会精神及后续中央重要会议精神引向深入，不断提高政治判断力、政治领悟力、政治执行力，确保集团发展始终沿着正确方向前进。</w:t>
      </w:r>
    </w:p>
    <w:p w14:paraId="53237351">
      <w:pPr>
        <w:rPr>
          <w:rFonts w:hint="eastAsia"/>
        </w:rPr>
      </w:pPr>
    </w:p>
    <w:p w14:paraId="5CFC574E">
      <w:pPr>
        <w:rPr>
          <w:rFonts w:hint="eastAsia"/>
        </w:rPr>
      </w:pPr>
      <w:r>
        <w:rPr>
          <w:rFonts w:hint="eastAsia"/>
        </w:rPr>
        <w:t>　　二是全力服务中心大局。锚定“安全、高效、智慧、绿色”发展目标，深化精益管理，拓展降本空间，加速智慧物流转型升级，进一步提升物流对主业发展的服务保障能力和价值创造能力。</w:t>
      </w:r>
    </w:p>
    <w:p w14:paraId="682B8C9A">
      <w:pPr>
        <w:rPr>
          <w:rFonts w:hint="eastAsia"/>
        </w:rPr>
      </w:pPr>
    </w:p>
    <w:p w14:paraId="0D632836">
      <w:pPr>
        <w:rPr>
          <w:rFonts w:hint="eastAsia"/>
        </w:rPr>
      </w:pPr>
      <w:r>
        <w:rPr>
          <w:rFonts w:hint="eastAsia"/>
        </w:rPr>
        <w:t>　　三是纵深推进全面从严治党。始终保持清醒坚定，扛牢第一责任人责任，锲而不舍落实中央八项规定精神，加强对“一把手”和领导班子的监督，一体推进不敢腐、不能腐、不想腐，营造更加清朗的政治生态。</w:t>
      </w:r>
    </w:p>
    <w:p w14:paraId="47D3697F">
      <w:pPr>
        <w:rPr>
          <w:rFonts w:hint="eastAsia"/>
        </w:rPr>
      </w:pPr>
    </w:p>
    <w:p w14:paraId="0955A450">
      <w:pPr>
        <w:rPr>
          <w:rFonts w:hint="eastAsia"/>
        </w:rPr>
      </w:pPr>
      <w:r>
        <w:rPr>
          <w:rFonts w:hint="eastAsia"/>
        </w:rPr>
        <w:t>　　四是全面提升法治能力。带头强化法治思维，完善企业合规管理体系，加强风险防控，推动企业治理在法治轨道上更加规范、更加高效。</w:t>
      </w:r>
    </w:p>
    <w:p w14:paraId="47DD7116">
      <w:pPr>
        <w:rPr>
          <w:rFonts w:hint="eastAsia"/>
        </w:rPr>
      </w:pPr>
    </w:p>
    <w:p w14:paraId="35664094">
      <w:pPr>
        <w:rPr>
          <w:rFonts w:hint="eastAsia"/>
        </w:rPr>
      </w:pPr>
      <w:r>
        <w:rPr>
          <w:rFonts w:hint="eastAsia"/>
        </w:rPr>
        <w:t>　　五是切实加强自身建设。时刻自重自省自警自励，严守纪法规矩，保持务实清廉本色，自觉接受监督，以更加昂扬的斗志、更加扎实的作风，团结带领集团全体干部职工，为谱写集团高质量发展新篇章贡献全部力量。</w:t>
      </w:r>
    </w:p>
    <w:p w14:paraId="1778E958">
      <w:pPr>
        <w:rPr>
          <w:rFonts w:hint="eastAsia"/>
        </w:rPr>
      </w:pPr>
    </w:p>
    <w:p w14:paraId="3DE5A33F">
      <w:r>
        <w:rPr>
          <w:rFonts w:hint="eastAsia"/>
        </w:rPr>
        <w:t>　　以上报告，请予审议。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526965"/>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50478D"/>
    <w:rsid w:val="4A660C1F"/>
    <w:rsid w:val="51571481"/>
    <w:rsid w:val="55227655"/>
    <w:rsid w:val="55496DF8"/>
    <w:rsid w:val="56526965"/>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2026-02-11T01:14:00Z</dcterms:created>
  <dc:creator>易和868</dc:creator>
  <cp:lastModifiedBy>易和868</cp:lastModifiedBy>
  <dcterms:modified xsi:type="dcterms:W3CDTF">2026-02-11T02:36:22Z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4541C32BD4A5422EB42FDCC8F2D5E08B_11</vt:lpwstr>
  </property>
  <property fmtid="{D5CDD505-2E9C-101B-9397-08002B2CF9AE}" pid="4" name="KSOTemplateDocerSaveRecord">
    <vt:lpwstr>eyJoZGlkIjoiZTFiNmVjZTZiYjQ4MTE2ZTE0NzUwMzZmNzg0MTZlYjgiLCJ1c2VySWQiOiI1ODUwMjcwNjEifQ==</vt:lpwstr>
  </property>
</Properties>
</file>