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487CC">
      <w:pPr>
        <w:pStyle w:val="2"/>
        <w:bidi w:val="0"/>
        <w:jc w:val="center"/>
        <w:rPr>
          <w:rFonts w:hint="eastAsia"/>
        </w:rPr>
      </w:pPr>
      <w:bookmarkStart w:id="0" w:name="_GoBack"/>
      <w:r>
        <w:rPr>
          <w:rFonts w:hint="eastAsia"/>
        </w:rPr>
        <w:t>（8篇）2025年意识形态工作总结及2026年工作计划材料汇编（含集团公司）</w:t>
      </w:r>
    </w:p>
    <w:bookmarkEnd w:id="0"/>
    <w:p w14:paraId="537DBD9B">
      <w:pPr>
        <w:rPr>
          <w:rFonts w:hint="eastAsia"/>
        </w:rPr>
      </w:pPr>
    </w:p>
    <w:p w14:paraId="02A2405B">
      <w:pPr>
        <w:rPr>
          <w:rFonts w:hint="eastAsia"/>
        </w:rPr>
      </w:pPr>
      <w:r>
        <w:rPr>
          <w:rFonts w:hint="eastAsia"/>
        </w:rPr>
        <w:t>局党组2025年意识形态工作总结</w:t>
      </w:r>
    </w:p>
    <w:p w14:paraId="734F62FD">
      <w:pPr>
        <w:rPr>
          <w:rFonts w:hint="eastAsia"/>
        </w:rPr>
      </w:pPr>
    </w:p>
    <w:p w14:paraId="27A1B3ED">
      <w:pPr>
        <w:rPr>
          <w:rFonts w:hint="eastAsia"/>
        </w:rPr>
      </w:pPr>
      <w:r>
        <w:rPr>
          <w:rFonts w:hint="eastAsia"/>
        </w:rPr>
        <w:t>　　2025年，市农业农村局党组深入学习贯彻习近平新时代中国特色社会主义思想，全面落实党中央和省、市委关于意识形态工作的决策部署，坚持党管意识形态原则，牢牢把握正确政治方向，聚焦“三农”工作主责主业，把意识形态工作融入农业稳产保供、乡村振兴战略实施、农村改革深化等重点任务之中，持续强化思想引领、阵地管理、责任落实与机制建设，切实筑牢全市农业农村领域意识形态安全防线。</w:t>
      </w:r>
    </w:p>
    <w:p w14:paraId="5361EB9B">
      <w:pPr>
        <w:rPr>
          <w:rFonts w:hint="eastAsia"/>
        </w:rPr>
      </w:pPr>
    </w:p>
    <w:p w14:paraId="47D36EE9">
      <w:pPr>
        <w:rPr>
          <w:rFonts w:hint="eastAsia"/>
        </w:rPr>
      </w:pPr>
      <w:r>
        <w:rPr>
          <w:rFonts w:hint="eastAsia"/>
        </w:rPr>
        <w:t>　　一、主要工作情况</w:t>
      </w:r>
    </w:p>
    <w:p w14:paraId="54A0DABD">
      <w:pPr>
        <w:rPr>
          <w:rFonts w:hint="eastAsia"/>
        </w:rPr>
      </w:pPr>
    </w:p>
    <w:p w14:paraId="48B55A82">
      <w:pPr>
        <w:rPr>
          <w:rFonts w:hint="eastAsia"/>
        </w:rPr>
      </w:pPr>
      <w:r>
        <w:rPr>
          <w:rFonts w:hint="eastAsia"/>
        </w:rPr>
        <w:t>　　（一）提高政治站位，压实主体责任，构建齐抓共管工作格局。我局党组始终把意识形态工作作为党的政治建设的重要内容，坚持从政治高度审视、谋划和推进意识形态工作，切实履行“把方向、管大局、保落实”的领导职责。一是强化组织领导。局党组严格落实意识形态工作责任制，成立由党组书记任组长的意识形态工作领导小组，明确班子成员“一岗双责”，定期召开专题会议研究部署意识形态工作，全年召开党组会专题研究意识形态工作x次，听取汇报x次，分析研判形势x次，制定应对措施xx项，确保意识形态工作有人抓、有人管、有成效。二是健全制度体系。修订完善《市农业农村局意识形态工作责任制实施细则》《网络舆情应急处置预案》《信息发布审核管理办法》等制度文件，建立“主要领导亲自抓、分管领导具体抓、职能科室协同抓”的工作机制，推动意识形态工作规范化、制度化运行。三是纳入考核评价。将意识形态工作纳入年度综合绩效考核、党组织书记述职评议和干部选拔任用考察范围，实行“一票否决”制，形成鲜明导向。组织开展意识形态专项督查x次，通报问题x类xx条，均已整改到位。四是加强理论武装。坚持把学习贯彻习近平新时代中国特色社会主义思想作为首要政治任务，严格落实“第一议题”制度，实现领导班子带头学、党员干部跟进学、基层群众广泛学的全覆盖格局。</w:t>
      </w:r>
    </w:p>
    <w:p w14:paraId="75BC447A">
      <w:pPr>
        <w:rPr>
          <w:rFonts w:hint="eastAsia"/>
        </w:rPr>
      </w:pPr>
    </w:p>
    <w:p w14:paraId="0BB81BFD">
      <w:pPr>
        <w:rPr>
          <w:rFonts w:hint="eastAsia"/>
        </w:rPr>
      </w:pPr>
      <w:r>
        <w:rPr>
          <w:rFonts w:hint="eastAsia"/>
        </w:rPr>
        <w:t>　　（二）深化理论学习，强化思想引领，夯实理想信念根基。坚持用党的创新理论凝心铸魂，突出抓好党员干部思想政治教育，不断增强政治判断力、政治领悟力、政治执行力。一是坚持“第一议题”深学细悟。始终将学习贯彻习近平总书记重要讲话和重要指示批示精神作为党委会、中心组学习的“第一议题”，围绕习近平总书记关于“三农”工作的重要论述、中央一号文件精神、粮食安全战略、乡村全面振兴等内容开展专题学习，做到及时跟进学、联系实际学、融会贯通学。全年传达学习中央及省市重要会议精神。二是推动理论学习走深走实。结合主题教育常态化长效化要求，制定年度学习计划，编印《“三农”政策理论学习读本》，开设“农讲堂”专题讲座xx期，邀请党校专家、高校教授、行业领军人才授课，提升学习的专业性与实效性。组织党员干部赴井冈山、瑞金等地开展红色研学活动x批次，重温入党誓词、缅怀革命先烈，赓续红色血脉。三是创新学习形式载体。依托“学习强国”平台、“赣鄱党建云”“江西农业农村”微信公众号等新媒体阵地，打造线上线下融合的学习矩阵。建立青年理论学习小组x个，开展读书分享、主题演讲、调研征文等活动，激发青年干部学习热情。四是注重学用结合转化。坚持理论指导实践，围绕耕地保护、种业振兴、现代农业产业园建设、农村人居环境整治等重点工作，组织开展专题调研xx项，形成高质量调研报告xx篇，其中《关于破解撂荒地治理难题的对策建议》获市委主要领导批示，《数字赋能智慧农业发展的路径探索》被纳入市政府决策参考。</w:t>
      </w:r>
    </w:p>
    <w:p w14:paraId="3BB35475">
      <w:pPr>
        <w:rPr>
          <w:rFonts w:hint="eastAsia"/>
        </w:rPr>
      </w:pPr>
    </w:p>
    <w:p w14:paraId="0FF6EE94">
      <w:pPr>
        <w:rPr>
          <w:rFonts w:hint="eastAsia"/>
        </w:rPr>
      </w:pPr>
      <w:r>
        <w:rPr>
          <w:rFonts w:hint="eastAsia"/>
        </w:rPr>
        <w:t>　　（三）守好宣传阵地，弘扬主流价值，营造强信心鼓干劲氛围。牢牢掌握意识形态话语权和主导权，积极构建全方位、立体化的宣传格局，讲好“三农”故事，传播正能量。一是加强正面宣传引导。紧扣粮食生产、脱贫攻坚成果巩固、美丽乡村建设等重大主题，策划推出“xx”“xx”“xx”系列报道，在市级以上主流媒体刊发稿件xxx余篇，央视《xx》《xx》《xx》多次报道我市经验做法。二是规范网络舆情管理。严格落实信息发布“三级审核”制度，加强对局官网、微信公众号、政务微博的内容监管，全年审核发布信息xxxx余条，未发生重大负面舆情事件。建立网络舆情监测预警机制，配备专职网评员队伍，实时跟踪涉农热点话题，妥善回应群众关切问题xx件，有效化解潜在风险。三是丰富群众文化生活。结合传统节日和农事节气，组织“农民丰收节”“乡村文化节”“送科技下乡”等活动xx余场次，参与群众达x万余人次。扶持建设村级新时代文明实践站xx个，培育乡土文艺队伍xx支，推动移风易俗，弘扬文明乡风。四是讲好新时代“三农”故事。挖掘宣传一批扎根基层、服务农民的先进典型，如“科技特派员老张十年助农记”“女村官带领村民种出致富果”等事迹在社会引起良好反响，增强了广大农民群众对党和政府的信任感、归属感。</w:t>
      </w:r>
    </w:p>
    <w:p w14:paraId="25F9B0A4">
      <w:pPr>
        <w:rPr>
          <w:rFonts w:hint="eastAsia"/>
        </w:rPr>
      </w:pPr>
    </w:p>
    <w:p w14:paraId="3D785583">
      <w:pPr>
        <w:rPr>
          <w:rFonts w:hint="eastAsia"/>
        </w:rPr>
      </w:pPr>
      <w:r>
        <w:rPr>
          <w:rFonts w:hint="eastAsia"/>
        </w:rPr>
        <w:t>　　（四）聚焦重点领域，防范化解风险，筑牢意识形态安全屏障。坚持底线思维，增强忧患意识，紧盯农业农村领域意识形态薄弱环节，切实防范各类风险隐患。一是严防宗教渗透向农村蔓延。联合统战、公安等部门开展专项整治行动，排查农村非法宗教活动点xx处，依法取缔违规场所x个。加强对农村宗教事务管理政策宣传，发放宣传资料x万余份，提高群众辨别能力。二是加强农业科技领域意识形态管理。在推广新品种、新技术过程中，注重思想引导，防止片面夸大国外技术优势或贬低我国农业科技成就的现象。对农业科研项目、合作交流活动实行意识形态审查备案制度，确保科技合作不越红线。三是关注新型经营主体思想动态。定期走访农业龙头企业、合作社、家庭农场主等群体，了解其生产经营困难和思想诉求，帮助解决融资难、销售难等问题xx个，增强政策认同。针对个别经营者存在的“重效益轻责任”倾向，开展政策宣讲和法治教育，引导其履行社会责任。四是强化校园及青少年农业科普教育中的价值引导。配合教育部门推进“农耕文化进校园”工程，编写适合中小学生的乡土教材，在xx所中小学设立农业实践基地，让学生在劳动中感受“粒粒皆辛苦”，树立正确的劳动观和价值观。</w:t>
      </w:r>
    </w:p>
    <w:p w14:paraId="56A454B3">
      <w:pPr>
        <w:rPr>
          <w:rFonts w:hint="eastAsia"/>
        </w:rPr>
      </w:pPr>
    </w:p>
    <w:p w14:paraId="2AE97971">
      <w:pPr>
        <w:rPr>
          <w:rFonts w:hint="eastAsia"/>
        </w:rPr>
      </w:pPr>
      <w:r>
        <w:rPr>
          <w:rFonts w:hint="eastAsia"/>
        </w:rPr>
        <w:t>　　二、下一步工作打算</w:t>
      </w:r>
    </w:p>
    <w:p w14:paraId="70F4A07A">
      <w:pPr>
        <w:rPr>
          <w:rFonts w:hint="eastAsia"/>
        </w:rPr>
      </w:pPr>
    </w:p>
    <w:p w14:paraId="41457932">
      <w:pPr>
        <w:rPr>
          <w:rFonts w:hint="eastAsia"/>
        </w:rPr>
      </w:pPr>
      <w:r>
        <w:rPr>
          <w:rFonts w:hint="eastAsia"/>
        </w:rPr>
        <w:t>　　2026年，我局将继续坚持以习近平新时代中国特色社会主义思想为指导，深入贯彻党的二十大和二十届四中全会精神，紧紧围绕“举旗帜、聚民心、育新人、兴文化、展形象”的使命任务，以更高标准、更实作风、更强担当，坚定不移做好新时代意识形态工作，为全面推进乡村振兴、加快农业农村现代化提供坚强思想保障和强大精神动力。</w:t>
      </w:r>
    </w:p>
    <w:p w14:paraId="62E25143">
      <w:pPr>
        <w:rPr>
          <w:rFonts w:hint="eastAsia"/>
        </w:rPr>
      </w:pPr>
    </w:p>
    <w:p w14:paraId="5386E00B">
      <w:pPr>
        <w:rPr>
          <w:rFonts w:hint="eastAsia"/>
        </w:rPr>
      </w:pPr>
      <w:r>
        <w:rPr>
          <w:rFonts w:hint="eastAsia"/>
        </w:rPr>
        <w:t>　　（一）强化理论武装。深化“第一议题”制度落实，推动党的创新理论进机关、进企业、进乡村、进网络，特别要加强对村“两委”干部、返乡创业青年、新型职业农民的教育培训，提升思想政治素质。</w:t>
      </w:r>
    </w:p>
    <w:p w14:paraId="3C679C92">
      <w:pPr>
        <w:rPr>
          <w:rFonts w:hint="eastAsia"/>
        </w:rPr>
      </w:pPr>
    </w:p>
    <w:p w14:paraId="211CDB9A">
      <w:pPr>
        <w:rPr>
          <w:rFonts w:hint="eastAsia"/>
        </w:rPr>
      </w:pPr>
      <w:r>
        <w:rPr>
          <w:rFonts w:hint="eastAsia"/>
        </w:rPr>
        <w:t>　　（二）建强主流舆论阵地。加快推进“智慧农宣”平台建设，整合资源打造集政策解读、技术推广、文化传播于一体的综合性数字传播体系。支持县级农业农村部门建设融媒体中心试点x个。</w:t>
      </w:r>
    </w:p>
    <w:p w14:paraId="2FB72507">
      <w:pPr>
        <w:rPr>
          <w:rFonts w:hint="eastAsia"/>
        </w:rPr>
      </w:pPr>
    </w:p>
    <w:p w14:paraId="288F7490">
      <w:pPr>
        <w:rPr>
          <w:rFonts w:hint="eastAsia"/>
        </w:rPr>
      </w:pPr>
      <w:r>
        <w:rPr>
          <w:rFonts w:hint="eastAsia"/>
        </w:rPr>
        <w:t>　　（三）健全风险防控机制。压实压紧责任链条，建立意识形态领域重大风险清单管理制度，每季度开展一次综合研判，完善应急预案，提升突发事件处置能力。加强对涉农自媒体账号的备案管理和内容审核。</w:t>
      </w:r>
    </w:p>
    <w:p w14:paraId="0EF26D7C">
      <w:pPr>
        <w:rPr>
          <w:rFonts w:hint="eastAsia"/>
        </w:rPr>
      </w:pPr>
    </w:p>
    <w:p w14:paraId="5437C342">
      <w:pPr>
        <w:rPr>
          <w:rFonts w:hint="eastAsia"/>
        </w:rPr>
      </w:pPr>
      <w:r>
        <w:rPr>
          <w:rFonts w:hint="eastAsia"/>
        </w:rPr>
        <w:t>　　（四）深化文明乡风建设。持续推进农村精神文明创建，推广积分制、清单制治理模式，整治高价彩礼、厚葬薄养等陈规陋习。新建省级文明村镇xx个，打造乡风文明示范带x条。</w:t>
      </w:r>
    </w:p>
    <w:p w14:paraId="4142A9D9">
      <w:pPr>
        <w:rPr>
          <w:rFonts w:hint="eastAsia"/>
        </w:rPr>
      </w:pPr>
    </w:p>
    <w:p w14:paraId="70402068">
      <w:pPr>
        <w:rPr>
          <w:rFonts w:hint="eastAsia"/>
        </w:rPr>
      </w:pPr>
      <w:r>
        <w:rPr>
          <w:rFonts w:hint="eastAsia"/>
        </w:rPr>
        <w:t xml:space="preserve"> </w:t>
      </w:r>
    </w:p>
    <w:p w14:paraId="538A48B3">
      <w:pPr>
        <w:rPr>
          <w:rFonts w:hint="eastAsia"/>
        </w:rPr>
      </w:pPr>
    </w:p>
    <w:p w14:paraId="3731E8AB">
      <w:pPr>
        <w:rPr>
          <w:rFonts w:hint="eastAsia"/>
        </w:rPr>
      </w:pPr>
      <w:r>
        <w:rPr>
          <w:rFonts w:hint="eastAsia"/>
        </w:rPr>
        <w:t xml:space="preserve"> </w:t>
      </w:r>
    </w:p>
    <w:p w14:paraId="3E440955">
      <w:pPr>
        <w:rPr>
          <w:rFonts w:hint="eastAsia"/>
        </w:rPr>
      </w:pPr>
    </w:p>
    <w:p w14:paraId="6B918BA6">
      <w:pPr>
        <w:rPr>
          <w:rFonts w:hint="eastAsia"/>
        </w:rPr>
      </w:pPr>
      <w:r>
        <w:rPr>
          <w:rFonts w:hint="eastAsia"/>
        </w:rPr>
        <w:t>局党组2025年意识形态工作总结</w:t>
      </w:r>
    </w:p>
    <w:p w14:paraId="2A50C477">
      <w:pPr>
        <w:rPr>
          <w:rFonts w:hint="eastAsia"/>
        </w:rPr>
      </w:pPr>
      <w:r>
        <w:rPr>
          <w:rFonts w:hint="eastAsia"/>
        </w:rPr>
        <w:t xml:space="preserve"> </w:t>
      </w:r>
    </w:p>
    <w:p w14:paraId="312265A4">
      <w:pPr>
        <w:rPr>
          <w:rFonts w:hint="eastAsia"/>
        </w:rPr>
      </w:pPr>
    </w:p>
    <w:p w14:paraId="37DE0930">
      <w:pPr>
        <w:rPr>
          <w:rFonts w:hint="eastAsia"/>
        </w:rPr>
      </w:pPr>
      <w:r>
        <w:rPr>
          <w:rFonts w:hint="eastAsia"/>
        </w:rPr>
        <w:t>　　2025年，在市委的坚强领导和市委宣传部的精心指导下，市审计局党组始终将意识形态工作摆在极端重要的位置，深入贯彻落实党中央、省委及市委关于意识形态工作的系列决策部署和指示要求。局党组坚决扛起意识形态工作的政治责任和领导责任，紧密围绕全市中心工作和审计主责主业，不断加强和改进意识形态领域各项工作，着力筑牢思想根基、管好阵地平台、壮大主流舆论、防范化解风险，为新时代审计事业高质量发展提供了坚强的思想保证、舆论支持和精神动力。现将全年意识形态工作情况总结如下。</w:t>
      </w:r>
    </w:p>
    <w:p w14:paraId="5F3164BF">
      <w:pPr>
        <w:rPr>
          <w:rFonts w:hint="eastAsia"/>
        </w:rPr>
      </w:pPr>
    </w:p>
    <w:p w14:paraId="313A863B">
      <w:pPr>
        <w:rPr>
          <w:rFonts w:hint="eastAsia"/>
        </w:rPr>
      </w:pPr>
      <w:r>
        <w:rPr>
          <w:rFonts w:hint="eastAsia"/>
        </w:rPr>
        <w:t>　　一、主要工作情况</w:t>
      </w:r>
    </w:p>
    <w:p w14:paraId="7D3F68B6">
      <w:pPr>
        <w:rPr>
          <w:rFonts w:hint="eastAsia"/>
        </w:rPr>
      </w:pPr>
    </w:p>
    <w:p w14:paraId="65E666FA">
      <w:pPr>
        <w:rPr>
          <w:rFonts w:hint="eastAsia"/>
        </w:rPr>
      </w:pPr>
      <w:r>
        <w:rPr>
          <w:rFonts w:hint="eastAsia"/>
        </w:rPr>
        <w:t>　　（一）强化组织领导，压实意识形态工作责任制。局党组深刻认识意识形态工作的极端重要性，将其作为党的建设的基础性、战略性工程抓紧抓实。一是健全责任体系，强化顶层设计。严格贯彻落实《党委（党组）意识形态工作责任制实施办法》及市委实施细则，成立由局党组书记、局长任组长，分管领导任副组长，各科室负责人为成员的意识形态工作领导小组，明确职责分工。局党组切实履行主体责任，党组书记严格履行“第一责任人”职责，坚持带头抓、直接抓、具体抓；班子成员认真履行“一岗双责”，将意识形态工作要求融入分管业务领域，做到同部署、同落实、同检查、同考核。年内召开党组会议专题研究意识形态工作x次，听取汇报x次，分析研判形势，解决重点问题。二是完善制度机制，确保常态长效。修订完善《市审计局党组意识形态工作责任制实施细则》《市审计局意识形态领域风险研判和应急处置预案》等制度文件。将意识形态工作责任制落实情况作为局领导班子民主生活会、年度述职述廉、党支部书记抓党建述职评议的重要内容，纳入干部考察考核、评优评先的重要依据。建立健全意识形态工作联席会议、分析研判、督查通报等机制，推动责任压力层层传导、工作措施层层落实。三是融入中心大局，服务审计实践。坚持意识形态工作与审计业务深度融合。在制定审计项目计划、实施审计监督、提出审计建议、督促审计整改等各环节，都注重考量意识形态因素。特别是在开展重大政策措施落实情况跟踪审计、财政预算执行审计、经济责任审计、民生项目审计等工作中，始终将维护国家政治安全、意识形态安全摆在首位，确保审计监督方向不偏、立场坚定。</w:t>
      </w:r>
    </w:p>
    <w:p w14:paraId="3D202784">
      <w:pPr>
        <w:rPr>
          <w:rFonts w:hint="eastAsia"/>
        </w:rPr>
      </w:pPr>
    </w:p>
    <w:p w14:paraId="4213D01D">
      <w:pPr>
        <w:rPr>
          <w:rFonts w:hint="eastAsia"/>
        </w:rPr>
      </w:pPr>
      <w:r>
        <w:rPr>
          <w:rFonts w:hint="eastAsia"/>
        </w:rPr>
        <w:t>　　（二）深化理论武装，筑牢审计队伍思想根基。始终把思想建设作为基础性建设，坚持不懈用党的创新理论凝心铸魂。一是抓实“第一议题”，提升政治能力。严格执行“第一议题”制度，第一时间组织学习习近平总书记最新重要讲话、重要指示批示精神和党中央重大决策部署，特别是关于宣传思想文化工作、审计工作的重要论述。全年组织党组理论学习中心组集中学习共x次，专题研讨x次，引领全局干部职工深刻领悟“两个确立”的决定性意义，增强“四个意识”、坚定“四个自信”、做到“两个维护”，不断提高政治判断力、政治领悟力、政治执行力。二是强化思想教育，筑牢信仰之基。巩固拓展主题教育成果，持续深入学习党的二十大精神及历次全会精神。制定《市审计局2025年度党员干部理论学习计划》，依托“三会一课”、主题党日、专题读书班等形式，组织党员干部读原著、学原文、悟原理。全年开展各类集中学习共x次，讲授专题党课x次。围绕“学思想、强党性、重实践、建新功”总要求，组织撰写高质量学习心得x篇，开展专题研讨交流x场，推动党的创新理论入脑入心、见行见效。三是创新学习载体，增强渗透实效。充分利用“学习强国”学习平台、审计署“审计大讲堂”、市委党校线上课程等资源，拓展学习渠道。结合审计工作特点，组织开展“审计大讲堂·微论坛”、“红色经典诵读会”、“党章党规知识竞赛”等活动。组织党员干部赴x红色教育基地、x廉政教育基地开展沉浸式学习，传承红色基因，筑牢廉洁防线。坚持党建带群建，指导局工会、团支部、妇委会开展“书香审计”、“青年审计干部说”、“巾帼建功”等主题学习实践活动，激发干部职工学习热情，营造浓厚学习氛围。</w:t>
      </w:r>
    </w:p>
    <w:p w14:paraId="341A1A46">
      <w:pPr>
        <w:rPr>
          <w:rFonts w:hint="eastAsia"/>
        </w:rPr>
      </w:pPr>
    </w:p>
    <w:p w14:paraId="2F2D443B">
      <w:pPr>
        <w:rPr>
          <w:rFonts w:hint="eastAsia"/>
        </w:rPr>
      </w:pPr>
      <w:r>
        <w:rPr>
          <w:rFonts w:hint="eastAsia"/>
        </w:rPr>
        <w:t>　　（三）严格阵地管理，守好意识形态安全防线。牢固树立阵地意识，坚持主管主办和属地管理原则，确保各类意识形态阵地可管可控。一是规范宣传阵地管理。严格执行局门户网站信息发布“三审三校”制度，明确审核流程和责任主体，确保发布内容准确、导向正确、用语规范。定期进行安全检查和内容更新维护。加强微信公众号内容策划与审核把关，聚焦宣传审计法规政策、审计工作动态、审计成果成效、先进典型事迹，弘扬主旋律，传播正能量。全年发布信息x篇，阅读量、互动量稳步提升。制定《xx》，规范运维。精心编印《xx》等内部刊物，及时反映工作亮点；利用办公楼宇电子屏、宣传栏等载体，常态化开展党的理论、政策法规、廉政文化宣传。二是强化网络意识形态安全。强化网络安全防护。定期开展全局网络安全风险排查和等级保护测评，升级防火墙、入侵检测等安全设备，及时修补系统漏洞。加强审计业务数据、内部工作信息和涉密信息的安全管理，严防信息泄露。强化网络舆情监控。建立常态化网络舆情监测机制，重点加强对涉及审计工作、民生热点、重大政策落实等领域舆情的收集、分析和研判。制定应急预案，提升敏感舆情发现、预警和处置能力。强化干部职工网络行为管理。加强干部职工网络素养教育，签订《文明上网承诺书》，引导大家恪守网络法律法规和纪律要求，不在网络平台发表、传播错误观点和不当言论，自觉抵制网络谣言和负面信息，维护清朗网络空间。三是加强思想动态引导。建立健全常态化谈心谈话制度，局领导、科室负责人定期与干部职工开展思想交流，及时了解掌握思想动态、工作困难和意见建议。密切关注审计干部在改革深化、重大审计项目、个人发展等方面的思想波动，有针对性地做好解疑释惑、情绪疏导、心理关怀工作。对苗头性、倾向性问题早发现、早提醒、早纠正，确保队伍稳定、思想统一。</w:t>
      </w:r>
    </w:p>
    <w:p w14:paraId="563F3EBC">
      <w:pPr>
        <w:rPr>
          <w:rFonts w:hint="eastAsia"/>
        </w:rPr>
      </w:pPr>
    </w:p>
    <w:p w14:paraId="2B05E2FB">
      <w:pPr>
        <w:rPr>
          <w:rFonts w:hint="eastAsia"/>
        </w:rPr>
      </w:pPr>
      <w:r>
        <w:rPr>
          <w:rFonts w:hint="eastAsia"/>
        </w:rPr>
        <w:t>　　（四）加强宣传引导，弘扬审计主旋律正能量。坚持围绕中心、服务大局，讲好审计故事，传播审计声音，塑造审计形象。一是聚焦主责主业，宣传审计成果。围绕财政财务收支审计、重大政策落实跟踪审计、经济责任审计、民生资金和项目审计、资源环境审计等重点领域，精心策划宣传主题。通过撰写高质量审计信息、专题报告、案例分析，向市委市政府报送审计成果，并通过适当渠道向社会公开，展现审计在推动政策落地、维护经济秩序、保障改善民生、促进反腐倡廉等方面的重要作用，提升审计公信力和影响力。二是选树先进典型，弘扬审计精神。深入挖掘审计一线涌现出的先进人物和感人事迹，大力宣传他们坚持原则、敢于碰硬、严谨细致、廉洁奉公的职业精神和优良作风。组织开展“最美审计人”、“审计能手”等评选表彰活动，用身边榜样教育激励干部职工，营造崇尚先进、学习先进、争当先进的良好氛围。三是创新宣传形式，拓展传播效果。积极探索运用微视频、图解、H5等新媒体形式，制作通俗易懂、生动活泼的审计宣传产品。加强与本地主流媒体的沟通协作，适时组织媒体通气会、专题采访，提升审计宣传的覆盖面和影响力。结合“xx”国家宪法日、“xx”等重要节点，开展普法宣传和审计知识普及活动，增进社会各界对审计工作的理解和支持。四是履行社会责任，彰显审计担当。积极响应市委市政府号召，组织干部职工深入对口帮扶村开展政策宣讲、产业帮扶、消费助农、义务劳动等活动，助力乡村振兴。组织参与文明城市创建、社区志愿服务、义务献血等公益活动，展现审计干部良好精神风貌和强烈的社会责任感。</w:t>
      </w:r>
    </w:p>
    <w:p w14:paraId="51219117">
      <w:pPr>
        <w:rPr>
          <w:rFonts w:hint="eastAsia"/>
        </w:rPr>
      </w:pPr>
    </w:p>
    <w:p w14:paraId="05B3D1AB">
      <w:pPr>
        <w:rPr>
          <w:rFonts w:hint="eastAsia"/>
        </w:rPr>
      </w:pPr>
      <w:r>
        <w:rPr>
          <w:rFonts w:hint="eastAsia"/>
        </w:rPr>
        <w:t>　　（五）坚持互融互促，推动审计监督与意识形态工作深度融合。一是在政策落实审计中捍卫主流价值。重点关注涉及宣传思想文化、教育、科技、民族宗教等领域的重大政策措施落实情况审计，审查相关资金分配使用是否合规有效，项目实效是否达到政策目标，揭示是否存在偏离正确导向、影响意识形态安全的问题，推动党的路线方针政策不折不扣落到实处。二是在经济责任审计中压实政治责任。将党政主要领导干部和国有企事业单位主要领导人员落实意识形态工作责任制情况纳入经济责任审计评价的重要内容。核查相关决策部署、阵地管理、队伍建设、经费保障等落实情况，促进领导干部切实履行好维护意识形态安全的领导责任。三是在专项审计中强化风险防控。在文化产业发展专项资金、宣传文化领域项目等专项审计中，高度关注是否存在传播错误思潮、弱化主流意识形态、危及文化安全的风险隐患。加强对公共文化服务体系建设、媒体融合发展等项目的审计监督，促进文化阵地巩固壮大、健康发展。四是在审计整改中推动问题解决。对审计中发现的存在意识形态风险隐患的问题，在审计报告中予以客观揭示，提出针对性、建设性的整改建议，并持续跟踪督促整改到位，推动被审计单位堵塞管理漏洞，防范化解意识形态领域风险。</w:t>
      </w:r>
    </w:p>
    <w:p w14:paraId="0C4FE773">
      <w:pPr>
        <w:rPr>
          <w:rFonts w:hint="eastAsia"/>
        </w:rPr>
      </w:pPr>
    </w:p>
    <w:p w14:paraId="08297F0A">
      <w:pPr>
        <w:rPr>
          <w:rFonts w:hint="eastAsia"/>
        </w:rPr>
      </w:pPr>
      <w:r>
        <w:rPr>
          <w:rFonts w:hint="eastAsia"/>
        </w:rPr>
        <w:t>　　二、2026年工作思路</w:t>
      </w:r>
    </w:p>
    <w:p w14:paraId="53C54386">
      <w:pPr>
        <w:rPr>
          <w:rFonts w:hint="eastAsia"/>
        </w:rPr>
      </w:pPr>
    </w:p>
    <w:p w14:paraId="21829218">
      <w:pPr>
        <w:rPr>
          <w:rFonts w:hint="eastAsia"/>
        </w:rPr>
      </w:pPr>
      <w:r>
        <w:rPr>
          <w:rFonts w:hint="eastAsia"/>
        </w:rPr>
        <w:t>　　2026年，市审计局党组将继续坚持以习近平新时代中国特色社会主义思想为指导，深入学习贯彻党的二十大精神及历次全会精神，全面落实党中央、省委、市委关于意识形态工作的部署要求，重点抓好以下工作。</w:t>
      </w:r>
    </w:p>
    <w:p w14:paraId="3DDBADCF">
      <w:pPr>
        <w:rPr>
          <w:rFonts w:hint="eastAsia"/>
        </w:rPr>
      </w:pPr>
    </w:p>
    <w:p w14:paraId="773A6437">
      <w:pPr>
        <w:rPr>
          <w:rFonts w:hint="eastAsia"/>
        </w:rPr>
      </w:pPr>
      <w:r>
        <w:rPr>
          <w:rFonts w:hint="eastAsia"/>
        </w:rPr>
        <w:t>　　（一）强化政治引领，在理论武装上再深化。把深入学习宣传贯彻党的最新理论成果作为首要政治任务，健全完善常态化长效化学习机制。丰富学习形式，强化学用结合，引导干部职工深刻把握核心要义、精神实质和实践要求，切实把学习成果转化为坚定理想、锤炼党性、指导实践、推动审计工作的强大力量。</w:t>
      </w:r>
    </w:p>
    <w:p w14:paraId="7CDB6267">
      <w:pPr>
        <w:rPr>
          <w:rFonts w:hint="eastAsia"/>
        </w:rPr>
      </w:pPr>
    </w:p>
    <w:p w14:paraId="675648DF">
      <w:pPr>
        <w:rPr>
          <w:rFonts w:hint="eastAsia"/>
        </w:rPr>
      </w:pPr>
      <w:r>
        <w:rPr>
          <w:rFonts w:hint="eastAsia"/>
        </w:rPr>
        <w:t>　　（二）压实主体责任，在责任传导上再用力。进一步拧紧责任链条，完善压力传导机制。加强意识形态工作责任制落实情况监督检查和考核问责，推动班子成员“一岗双责”、各科室负责人直接责任落到实处。强化意识形态工作能力培训，提高履职本领。</w:t>
      </w:r>
    </w:p>
    <w:p w14:paraId="5400996F">
      <w:pPr>
        <w:rPr>
          <w:rFonts w:hint="eastAsia"/>
        </w:rPr>
      </w:pPr>
    </w:p>
    <w:p w14:paraId="1D7B3FE3">
      <w:pPr>
        <w:rPr>
          <w:rFonts w:hint="eastAsia"/>
        </w:rPr>
      </w:pPr>
      <w:r>
        <w:rPr>
          <w:rFonts w:hint="eastAsia"/>
        </w:rPr>
        <w:t>　　（三）巩固主流阵地，在阵地管理上再精细。加强对局属各类宣传文化阵地的规范化、精细化管理。提升网络意识形态安全防护能力，完善舆情监测、研判、处置闭环管理机制。严格规范干部职工网络行为，营造清朗网络空间。</w:t>
      </w:r>
    </w:p>
    <w:p w14:paraId="55F583F7">
      <w:pPr>
        <w:rPr>
          <w:rFonts w:hint="eastAsia"/>
        </w:rPr>
      </w:pPr>
    </w:p>
    <w:p w14:paraId="76A528F6">
      <w:pPr>
        <w:rPr>
          <w:rFonts w:hint="eastAsia"/>
        </w:rPr>
      </w:pPr>
      <w:r>
        <w:rPr>
          <w:rFonts w:hint="eastAsia"/>
        </w:rPr>
        <w:t>　　（四）提升宣传效能，在引导水平上再提升。紧扣审计中心工作，精心策划宣传主题，深入挖掘审计一线的生动实践和感人事迹。大力拓展新媒体传播渠道，创作更多有思想、有温度、有品质的审计宣传精品，讲好新时代审计故事，提升审计影响力。</w:t>
      </w:r>
    </w:p>
    <w:p w14:paraId="4727AB1A">
      <w:pPr>
        <w:rPr>
          <w:rFonts w:hint="eastAsia"/>
        </w:rPr>
      </w:pPr>
    </w:p>
    <w:p w14:paraId="1E2F4A57">
      <w:pPr>
        <w:rPr>
          <w:rFonts w:hint="eastAsia"/>
        </w:rPr>
      </w:pPr>
      <w:r>
        <w:rPr>
          <w:rFonts w:hint="eastAsia"/>
        </w:rPr>
        <w:t xml:space="preserve"> </w:t>
      </w:r>
    </w:p>
    <w:p w14:paraId="6FB4B04D">
      <w:pPr>
        <w:rPr>
          <w:rFonts w:hint="eastAsia"/>
        </w:rPr>
      </w:pPr>
    </w:p>
    <w:p w14:paraId="535D8A9C">
      <w:pPr>
        <w:rPr>
          <w:rFonts w:hint="eastAsia"/>
        </w:rPr>
      </w:pPr>
      <w:r>
        <w:rPr>
          <w:rFonts w:hint="eastAsia"/>
        </w:rPr>
        <w:t xml:space="preserve"> </w:t>
      </w:r>
    </w:p>
    <w:p w14:paraId="081D5318">
      <w:pPr>
        <w:rPr>
          <w:rFonts w:hint="eastAsia"/>
        </w:rPr>
      </w:pPr>
    </w:p>
    <w:p w14:paraId="2DD9C5E4">
      <w:pPr>
        <w:rPr>
          <w:rFonts w:hint="eastAsia"/>
        </w:rPr>
      </w:pPr>
      <w:r>
        <w:rPr>
          <w:rFonts w:hint="eastAsia"/>
        </w:rPr>
        <w:t>党委2025年意识形态工作总结及2026年工作计划（集团公司）</w:t>
      </w:r>
    </w:p>
    <w:p w14:paraId="1BAF46BB">
      <w:pPr>
        <w:rPr>
          <w:rFonts w:hint="eastAsia"/>
        </w:rPr>
      </w:pPr>
      <w:r>
        <w:rPr>
          <w:rFonts w:hint="eastAsia"/>
        </w:rPr>
        <w:t xml:space="preserve"> </w:t>
      </w:r>
    </w:p>
    <w:p w14:paraId="78544C35">
      <w:pPr>
        <w:rPr>
          <w:rFonts w:hint="eastAsia"/>
        </w:rPr>
      </w:pPr>
    </w:p>
    <w:p w14:paraId="19B3F07D">
      <w:pPr>
        <w:rPr>
          <w:rFonts w:hint="eastAsia"/>
        </w:rPr>
      </w:pPr>
      <w:r>
        <w:rPr>
          <w:rFonts w:hint="eastAsia"/>
        </w:rPr>
        <w:t>　　2025年，在上级党委的坚强领导下，我单位党委始终将意识形态工作摆在突出位置，坚持以党的政治建设为统领，围绕企业改革发展大局，聚焦凝心聚力、强基固本，有效防范化解意识形态风险挑战，持续巩固壮大了积极健康、向上向善的良好局面，为企业高质量发展提供了坚实的思想保证和强大的精神动力。</w:t>
      </w:r>
    </w:p>
    <w:p w14:paraId="4A1E4B7F">
      <w:pPr>
        <w:rPr>
          <w:rFonts w:hint="eastAsia"/>
        </w:rPr>
      </w:pPr>
    </w:p>
    <w:p w14:paraId="7AD15F50">
      <w:pPr>
        <w:rPr>
          <w:rFonts w:hint="eastAsia"/>
        </w:rPr>
      </w:pPr>
      <w:r>
        <w:rPr>
          <w:rFonts w:hint="eastAsia"/>
        </w:rPr>
        <w:t>　　一、2025年度意识形态工作总结</w:t>
      </w:r>
    </w:p>
    <w:p w14:paraId="07F98A22">
      <w:pPr>
        <w:rPr>
          <w:rFonts w:hint="eastAsia"/>
        </w:rPr>
      </w:pPr>
    </w:p>
    <w:p w14:paraId="1EEF18E0">
      <w:pPr>
        <w:rPr>
          <w:rFonts w:hint="eastAsia"/>
        </w:rPr>
      </w:pPr>
      <w:r>
        <w:rPr>
          <w:rFonts w:hint="eastAsia"/>
        </w:rPr>
        <w:t>　　2025年，单位党委坚持守土有责、守土负责、守土尽责，以强化理论武装为根本，以深化宣传教育为核心，以阵地建设管理为重点，以风险防范化解为关键，各项工作取得了显著成效。</w:t>
      </w:r>
    </w:p>
    <w:p w14:paraId="7932C6FF">
      <w:pPr>
        <w:rPr>
          <w:rFonts w:hint="eastAsia"/>
        </w:rPr>
      </w:pPr>
    </w:p>
    <w:p w14:paraId="2E67C3A3">
      <w:pPr>
        <w:rPr>
          <w:rFonts w:hint="eastAsia"/>
        </w:rPr>
      </w:pPr>
      <w:r>
        <w:rPr>
          <w:rFonts w:hint="eastAsia"/>
        </w:rPr>
        <w:t>　　（一）强化理论武装，筑牢思想之基。一是深入学习贯彻习近平新时代中国特色社会主义思想。党委班子带头，通过党委理论学习中心组学习共x次、专题研讨x次、党总支（支部）“三会一课”x次等多种形式，原原本本学习贯彻习近平总书记最新重要讲话和指示批示精神，深刻领悟“两个确立”的决定性意义，增强“四个意识”、坚定“四个自信”、做到“两个维护”。组织党员干部深入学习党的二十届四中全会精神，深刻把握党中央关于国有企业改革发展和党的建设的最新要求，将其转化为指导实践、推动工作的强大思想武器。例如，在学习“新质生产力”理论时，我单位结合自身产业特点，组织专题调研x次，形成了x份高质量调研报告，为企业未来发展战略提供了理论支撑。二是多措并举推进学习常态化长效化。充分利用“学习强国”APP、“xx”等平台，引导广大党员干部主动学习、自觉学习。开展“感悟思想伟力奋进时代征程”主题征文活动，收到稿件x篇，涌现出一批优秀作品。推动领导干部上讲台，党委书记及班子成员面向基层员工开展形势政策宣讲x场次，覆盖员工x人次，推动党的创新理论“飞入寻常百姓家”，真正实现理论学习全覆盖、深落实。</w:t>
      </w:r>
    </w:p>
    <w:p w14:paraId="7D8A09A5">
      <w:pPr>
        <w:rPr>
          <w:rFonts w:hint="eastAsia"/>
        </w:rPr>
      </w:pPr>
    </w:p>
    <w:p w14:paraId="78093164">
      <w:pPr>
        <w:rPr>
          <w:rFonts w:hint="eastAsia"/>
        </w:rPr>
      </w:pPr>
      <w:r>
        <w:rPr>
          <w:rFonts w:hint="eastAsia"/>
        </w:rPr>
        <w:t>　　（二）深化宣传教育，凝聚奋进之力。一是主旋律宣传提质增效。精心策划“xx”系列宣传活动。在公司网站、微信公众号、内部刊物等平台开设专栏，刊发稿件x篇，阅读量突破x万，营造了浓厚的主题宣传氛围。积极向上级主流媒体投稿，在省级以上媒体发表新闻稿件x篇，有效讲述了国企故事，展现了国企担当。二是企业文化建设持续深化。深化企业文化理念体系建设，将x等核心理念融入日常管理和员工行为规范，引导全体员工自觉践行。开展“创优争先建功立业”主题实践活动，评选表彰“优秀共产党员”x名、“劳动模范”x名、“青年岗位能手”x名，发挥榜样作用，激发干部职工干事创业热情。组织文化体育活动x场次，丰富员工业余文化生活，增强团队凝聚力和向心力。例如，在企业x周年庆典活动中，通过举办职工文艺汇演，将企业奋斗史和员工风采融入其中，让每个人都感受到自己是企业发展的重要一员。三是精神文明创建成果丰硕。积极开展文明单位创建工作，持续深化员工道德教育、诚信教育、法治教育。组织学雷锋志愿服务活动x次，参与志愿者x人次，服务时长x小时，展现了国企员工良好精神风貌。倡导文明新风，普及科学知识，推动社会主义核心价值观在企业落地生根。荣获或推荐获得市级以上文明单位称号的荣誉，进一步提升了企业对外形象。</w:t>
      </w:r>
    </w:p>
    <w:p w14:paraId="5EF264D9">
      <w:pPr>
        <w:rPr>
          <w:rFonts w:hint="eastAsia"/>
        </w:rPr>
      </w:pPr>
    </w:p>
    <w:p w14:paraId="5931E208">
      <w:pPr>
        <w:rPr>
          <w:rFonts w:hint="eastAsia"/>
        </w:rPr>
      </w:pPr>
      <w:r>
        <w:rPr>
          <w:rFonts w:hint="eastAsia"/>
        </w:rPr>
        <w:t>　　（三）强化阵地建设与管理，夯实安全之墙。一是严格落实意识形态工作责任制。单位党委定期召开会议专题研究意识形态工作，将意识形态工作纳入年度重要议事日程和党建工作责任制考核。党委书记认真履行第一责任人职责，班子成员履行“一岗双责”，明确各部门、各单位的意识形态工作职责，形成齐抓共管的工作格局。每季度召开意识形态工作分析研判会x次，及时掌握动态，解决问题。二是加强对各类宣传阵地的监督管理。对公司网站、微信公众号、内部刊物等自有媒体平台实行“三审三校”制度，严格内容审核把关，确保信息发布正确导向。强化对会议、讲座、论坛、培训等阵地的管理，明确主题、内容和对象，严防错误思潮和有害信息渗透。例如，在举办x次外部专家讲座时，均提前对专家背景和讲座内容进行严格审查，确保政治方向正确。三是注重网络舆情风险防范。建立健全网络舆情监测预警和应急处置机制，明确专人负责xx小时不间断监测网络舆情。及时研判涉企舆情风险，针对苗头性问题快速响应，第一时间采取有效措施引导和处置，确保舆情可控、影响最小化。2025年，成功处置涉及企业舆情x起，未造成不良社会影响。</w:t>
      </w:r>
    </w:p>
    <w:p w14:paraId="0F0EB618">
      <w:pPr>
        <w:rPr>
          <w:rFonts w:hint="eastAsia"/>
        </w:rPr>
      </w:pPr>
    </w:p>
    <w:p w14:paraId="6C78BCFA">
      <w:pPr>
        <w:rPr>
          <w:rFonts w:hint="eastAsia"/>
        </w:rPr>
      </w:pPr>
      <w:r>
        <w:rPr>
          <w:rFonts w:hint="eastAsia"/>
        </w:rPr>
        <w:t>　　（四）突出风险防范，守好意识形态南大门。一是定期开展意识形态领域风险排查。结合企业实际，围绕生产经营、安全环保、劳动用工、薪酬待遇、海外业务等重点领域，每半年开展一次意识形态风险隐患排查。针对排查出的x个风险点，逐一制定防范化解措施，责任到人，限期整改。二是加强思想动态分析研判。建立员工思想动态定期分析报告制度，通过座谈交流、问卷调查、个别访谈等形式，及时了解掌握员工所思所想所盼。针对员工关心的热点难点问题，及时回应关切、解疑释惑，有效维护了企业和谐稳定发展局面。特别是在重大项目推进过程中，通过开展“我为企业发展献良策”征集活动，收集员工意见建议x条，采纳x条，有效疏导了员工情绪，凝聚了改革共识。三是积极防范外部风险冲击。加强与地方宣传、网信、公安等部门的沟通协调，建立健全联防联控机制，共同抵御和防范外部错误思想和有害信息的侵蚀。对员工涉密信息管理、境外人员接触等方面严格规范，严防政治风险和失泄密事件发生。</w:t>
      </w:r>
    </w:p>
    <w:p w14:paraId="05A622E0">
      <w:pPr>
        <w:rPr>
          <w:rFonts w:hint="eastAsia"/>
        </w:rPr>
      </w:pPr>
    </w:p>
    <w:p w14:paraId="58EC4C86">
      <w:pPr>
        <w:rPr>
          <w:rFonts w:hint="eastAsia"/>
        </w:rPr>
      </w:pPr>
      <w:r>
        <w:rPr>
          <w:rFonts w:hint="eastAsia"/>
        </w:rPr>
        <w:t>　　在看到成绩的同时，我们也清醒认识到，当前意识形态领域面临的形势依然复杂严峻，我单位意识形态工作还存在一些短板和弱项。比如，理论武装的实效性有待进一步提升，宣传方式的创新性不足，对新媒体阵地的运用能力仍需加强，部分员工对意识形态工作的认识仍需深化等等。对此，我们将高度重视，并在今后的工作中切实加以改进。</w:t>
      </w:r>
    </w:p>
    <w:p w14:paraId="7333F5D7">
      <w:pPr>
        <w:rPr>
          <w:rFonts w:hint="eastAsia"/>
        </w:rPr>
      </w:pPr>
    </w:p>
    <w:p w14:paraId="0CC92592">
      <w:pPr>
        <w:rPr>
          <w:rFonts w:hint="eastAsia"/>
        </w:rPr>
      </w:pPr>
      <w:r>
        <w:rPr>
          <w:rFonts w:hint="eastAsia"/>
        </w:rPr>
        <w:t>　　二、2026年度意识形态工作计划</w:t>
      </w:r>
    </w:p>
    <w:p w14:paraId="24C0EA2D">
      <w:pPr>
        <w:rPr>
          <w:rFonts w:hint="eastAsia"/>
        </w:rPr>
      </w:pPr>
    </w:p>
    <w:p w14:paraId="02BE16E0">
      <w:pPr>
        <w:rPr>
          <w:rFonts w:hint="eastAsia"/>
        </w:rPr>
      </w:pPr>
      <w:r>
        <w:rPr>
          <w:rFonts w:hint="eastAsia"/>
        </w:rPr>
        <w:t>　　（一）坚持不懈用党的创新理论凝心铸魂。一是深化创新理论武装。持续把学习贯彻习近平新时代中国特色社会主义思想作为首要政治任务，抓好党委理论学习中心组学习，每月组织专题学习不少于x次。紧扣党的二十届四中全会精神和总书记关于国有企业改革发展、党的建设等方面最新重要论述，制定年度学习计划，推动学习往深里走、往实里走、往心里走。二是完善学习体系和机制。建立健全常态化学习机制，利用“三会一课”、主题党日、职工夜校等载体，丰富学习形式，提升学习效果。探索运用数字化手段，开发理论学习专题网络课程或微党课，满足不同岗位员工的学习需求。健全学习督导机制，将理论学习情况纳入党员干部年度考核，激励学习热情，确保学懂弄通做实。三是加强思想政治教育。针对不同群体员工特点，精准开展思想政治教育。强化党委书记和班子成员“一岗双责”责任，深入基层、联系群众，开展谈心谈话x人次以上，及时了解解决员工思想困惑和实际困难，提升思想政治工作的针对性和实效性。</w:t>
      </w:r>
    </w:p>
    <w:p w14:paraId="394C7603">
      <w:pPr>
        <w:rPr>
          <w:rFonts w:hint="eastAsia"/>
        </w:rPr>
      </w:pPr>
    </w:p>
    <w:p w14:paraId="4302D1AC">
      <w:pPr>
        <w:rPr>
          <w:rFonts w:hint="eastAsia"/>
        </w:rPr>
      </w:pPr>
      <w:r>
        <w:rPr>
          <w:rFonts w:hint="eastAsia"/>
        </w:rPr>
        <w:t>　　（二）全面加强正面宣传和舆论引导。一是围绕中心，主动策划主题宣传。紧扣企业改革发展、生产经营、科技创新、安全环保、民生保障等重点工作，深度挖掘典型经验、感人故事和先进人物。结合企业重大项目攻坚、重要节点庆祝等，策划推出匠心铸魂系列报道等主题宣传。力争在中央和省市级主流媒体刊发稿件x篇以上，扩大企业影响力。二是创新载体，提升宣传传播力。充分发挥自有媒体矩阵作用，优化升级公司官网、微信公众号、内部刊物等平台内容，提高信息发布的时效性和吸引力。积极运用短视频、动漫、H5等新媒体技术，创作制作一批喜闻乐见的宣传产品。探索与外部优质新媒体平台合作，拓展宣传渠道，提升宣传的覆盖面和影响力。例如，可以策划推出系列“国企青年说”短视频，展现新时代国企青年的责任担当和精神风貌。三是深化企业文化建设。结合企业发展战略，持续完善企业文化理念体系，修订企业文化手册，推动企业文化内化于心、外化于行。开展“员工文化节”“x劳动竞赛”等品牌文化活动x场，丰富企业文化内涵，增强员工对企业的认同感和归属感。选树先进典型x名，通过榜样引领，传递正能量，营造积极向上的企业氛围。</w:t>
      </w:r>
    </w:p>
    <w:p w14:paraId="6CE71258">
      <w:pPr>
        <w:rPr>
          <w:rFonts w:hint="eastAsia"/>
        </w:rPr>
      </w:pPr>
    </w:p>
    <w:p w14:paraId="37585965">
      <w:pPr>
        <w:rPr>
          <w:rFonts w:hint="eastAsia"/>
        </w:rPr>
      </w:pPr>
      <w:r>
        <w:rPr>
          <w:rFonts w:hint="eastAsia"/>
        </w:rPr>
        <w:t>　　（三）严格落实责任，筑牢意识形态阵地。一是严格落实意识形态工作责任制。单位党委每年至少专题研究意识形态工作x次，做到与中心工作同部署、同落实、同检查、同考核。细化意识形态工作责任清单，明确党委领导班子、主要负责人及班子成员的职责。坚持把意识形态工作纳入年度述职评议考核内容，对履职不到位的严肃问责。健全定期分析研判机制，每季度召开专题会议分析研判意识形态领域的热点难点问题x次。二是加强阵地管理。严格执行公共信息发布审核制度，对公司各类宣传平台和信息内容实行分级分类管理，坚决防止有害信息传播。加强对公司内部刊物、学习资料、会议记录等的管理，确保意识形态安全。定期对员工使用微信群、QQ群等社交媒体情况进行监督引导，倡导健康网络行为。三是提升网络舆情应对能力。完善网络舆情监测预警机制，利用大数据等技术手段，提高舆情信息发现的及时性和准确性。组建专业舆情应对小组，加强危机公关和舆论引导培训，提升在突发事件中的快速响应和妥善处置能力。坚持“宜疏不宜堵”原则，及时回应社会关切，引导网络舆论朝着积极健康方向发展。</w:t>
      </w:r>
    </w:p>
    <w:p w14:paraId="09A1E34D">
      <w:pPr>
        <w:rPr>
          <w:rFonts w:hint="eastAsia"/>
        </w:rPr>
      </w:pPr>
    </w:p>
    <w:p w14:paraId="747A584A">
      <w:pPr>
        <w:rPr>
          <w:rFonts w:hint="eastAsia"/>
        </w:rPr>
      </w:pPr>
      <w:r>
        <w:rPr>
          <w:rFonts w:hint="eastAsia"/>
        </w:rPr>
        <w:t>　　（四）有效防范化解风险挑战。一是动态排查风险隐患。建立常态化意识形态风险隐患排查机制，每年组织x次全面风险评估，涵盖思想理论、舆论导向、文化产品、对外交流等领域。特别关注企业转型发展、职工安置、海外项目等敏感问题，细化风险评估指标，做到早发现、早预警、早处置。二是加强思想动态分析研判。建立健全员工思想动态信息员队伍，及时收集并报送员工思想状况。完善员工关爱帮扶机制，通过心理辅导、困难帮扶等多种方式，及时疏导员工情绪，解决实际问题，从源头上化解矛盾隐患。尤其要关注青年员工、一线员工、困难员工等特殊群体的思想动态，确保人心稳定。三是强化斗争精神和斗争本领。针对意识形态领域各种错误思潮和有害信息，敢于斗争、善于斗争，坚持原则、守土尽责。组织开展意识形态专题培训x次，提高党员干部辨别是非、抵制错误观点的能力。加强与公安、网信等部门的协同联动，形成齐抓共管的合力，坚决维护意识形态安全。四是深化对外宣传交流管理。严格规范对外宣传口径，确保涉外信息发布与国家外交政策、企业发展战略保持一致。加强对涉外交流活动的审批与管理，防范意识形态渗透和风险。</w:t>
      </w:r>
    </w:p>
    <w:p w14:paraId="61ADE17B">
      <w:pPr>
        <w:rPr>
          <w:rFonts w:hint="eastAsia"/>
        </w:rPr>
      </w:pPr>
    </w:p>
    <w:p w14:paraId="27B2A774">
      <w:pPr>
        <w:rPr>
          <w:rFonts w:hint="eastAsia"/>
        </w:rPr>
      </w:pPr>
      <w:r>
        <w:rPr>
          <w:rFonts w:hint="eastAsia"/>
        </w:rPr>
        <w:t xml:space="preserve"> </w:t>
      </w:r>
    </w:p>
    <w:p w14:paraId="57DB0D1C">
      <w:pPr>
        <w:rPr>
          <w:rFonts w:hint="eastAsia"/>
        </w:rPr>
      </w:pPr>
    </w:p>
    <w:p w14:paraId="22B30B00">
      <w:pPr>
        <w:rPr>
          <w:rFonts w:hint="eastAsia"/>
        </w:rPr>
      </w:pPr>
      <w:r>
        <w:rPr>
          <w:rFonts w:hint="eastAsia"/>
        </w:rPr>
        <w:t xml:space="preserve"> </w:t>
      </w:r>
    </w:p>
    <w:p w14:paraId="56D797A6">
      <w:pPr>
        <w:rPr>
          <w:rFonts w:hint="eastAsia"/>
        </w:rPr>
      </w:pPr>
    </w:p>
    <w:p w14:paraId="70830869">
      <w:pPr>
        <w:rPr>
          <w:rFonts w:hint="eastAsia"/>
        </w:rPr>
      </w:pPr>
      <w:r>
        <w:rPr>
          <w:rFonts w:hint="eastAsia"/>
        </w:rPr>
        <w:t>党委2025年意识形态工作总结（集团公司）</w:t>
      </w:r>
    </w:p>
    <w:p w14:paraId="094C51AD">
      <w:pPr>
        <w:rPr>
          <w:rFonts w:hint="eastAsia"/>
        </w:rPr>
      </w:pPr>
      <w:r>
        <w:rPr>
          <w:rFonts w:hint="eastAsia"/>
        </w:rPr>
        <w:t xml:space="preserve"> </w:t>
      </w:r>
    </w:p>
    <w:p w14:paraId="02A64D3E">
      <w:pPr>
        <w:rPr>
          <w:rFonts w:hint="eastAsia"/>
        </w:rPr>
      </w:pPr>
    </w:p>
    <w:p w14:paraId="2FC11D54">
      <w:pPr>
        <w:rPr>
          <w:rFonts w:hint="eastAsia"/>
        </w:rPr>
      </w:pPr>
      <w:r>
        <w:rPr>
          <w:rFonts w:hint="eastAsia"/>
        </w:rPr>
        <w:t>　　公司党委坚持以习近平新时代中国特色社会主义思想为指导，深入学习贯彻党的二十大和二十届三中、四中全会精神，坚决落实意识形态工作责任制，坚持思想铸魂、文化引领，发挥意识形态工作在推动生态建设、改革发展、产业转型中的引领和支撑作用，激发公司职工群众干事创业热情和信心，全面开启公司高质量发展新篇章。</w:t>
      </w:r>
    </w:p>
    <w:p w14:paraId="68A6F2D2">
      <w:pPr>
        <w:rPr>
          <w:rFonts w:hint="eastAsia"/>
        </w:rPr>
      </w:pPr>
    </w:p>
    <w:p w14:paraId="66C8F306">
      <w:pPr>
        <w:rPr>
          <w:rFonts w:hint="eastAsia"/>
        </w:rPr>
      </w:pPr>
      <w:r>
        <w:rPr>
          <w:rFonts w:hint="eastAsia"/>
        </w:rPr>
        <w:t>　　一、主要工作情况</w:t>
      </w:r>
    </w:p>
    <w:p w14:paraId="1E9D682D">
      <w:pPr>
        <w:rPr>
          <w:rFonts w:hint="eastAsia"/>
        </w:rPr>
      </w:pPr>
    </w:p>
    <w:p w14:paraId="70D5FAD9">
      <w:pPr>
        <w:rPr>
          <w:rFonts w:hint="eastAsia"/>
        </w:rPr>
      </w:pPr>
      <w:r>
        <w:rPr>
          <w:rFonts w:hint="eastAsia"/>
        </w:rPr>
        <w:t>　　（一）强化理论武装，持续提升意识形态工作的引领力。一是深入学习党的创新理论。坚持用习近平新时代中国特色社会主义思想凝心铸魂，始终把学懂弄通做实作为首要政治任务，围绕学习贯彻习近平总书记考察我省时的重要讲话重要指示精神，邀请省委讲师团、省委党校教授等专家学者开展党的二十大精神、党的二十届三中全会精神等专题辅导。每年专题集体学习研讨习近平生态文明思想、习近平文化思想等，中心组成员撰写高质量心得体会，在《人民日报》《奋斗》等权威媒体刊发理论文章。二是推动理论学习制度化规范化。制定完善《公司党委理论学习中心组学习制度》《公司党委理论学习中心组年度学习计划》《公司党委理论学习中心组年度专题调研计划》等制度，开展集团党委理论学习中心组年度专题调研、权属单位党委理论学习中心组学习列席旁听。组织各级党委采用中心组学习、理论研讨交流会、读书班、“林海讲堂”等多种方式开展理论学习，夯实干部职工思想之基。三是不断强化理想信念教育。扎实推进学习教育，举办专题读书班，引领党员干部在思想上政治上行动上始终同以习近平同志为核心的党中央保持高度一致。</w:t>
      </w:r>
    </w:p>
    <w:p w14:paraId="1EEFC232">
      <w:pPr>
        <w:rPr>
          <w:rFonts w:hint="eastAsia"/>
        </w:rPr>
      </w:pPr>
    </w:p>
    <w:p w14:paraId="6B38AB83">
      <w:pPr>
        <w:rPr>
          <w:rFonts w:hint="eastAsia"/>
        </w:rPr>
      </w:pPr>
      <w:r>
        <w:rPr>
          <w:rFonts w:hint="eastAsia"/>
        </w:rPr>
        <w:t>　　（二）强化宣传宣讲，持续提升意识形态工作的影响力。一是高效宣传新动态。为营造高质量发展的良好舆论环境，在《林业报》、“公司xx”微信公众号等开设专栏，及时宣传报道各单位在生态建设、产业发展、深化改革等方面的好经验、好做法。深入宣传集团深化改革以及打造生态建设、两座金山银山主战场制高点、拉动产业转型的新举措新成效。相继开展“xx”、迎庆建党百年、学习宣传贯彻党的二十大精神、“xx”、集团工作会议精神等形势政策宣传宣讲，让林区职工群众了解国情、省情、林情、企情。二是广泛宣讲新成效。开展省第xx次党代会、省委xx届全会精神宣讲，组建由集团党委书记担任组长的宣讲团，深入林场（所）开展分众化、对象化、互动化宣讲，持续开展党的二十届三中全会精神和省委xx届x次全会精神宣讲活动，各级宣讲团累计覆盖x万余人次。持续办好具有森工特色的“xx”，让党的创新理论“飞入寻常百姓家”。三是全面展示好形象。加强网络意识形态工作，积极开展网上正面舆论引导工作，多人获评中央网信办“xx”、省委网信办“xx”。充分利用《xx》、微信公众号等阵地持续推出有深度、有影响的正面宣传报道，公司微信公众号荣获省委网信办授予的全省新媒体“优秀账号”。</w:t>
      </w:r>
    </w:p>
    <w:p w14:paraId="039510B8">
      <w:pPr>
        <w:rPr>
          <w:rFonts w:hint="eastAsia"/>
        </w:rPr>
      </w:pPr>
    </w:p>
    <w:p w14:paraId="6D244FE4">
      <w:pPr>
        <w:rPr>
          <w:rFonts w:hint="eastAsia"/>
        </w:rPr>
      </w:pPr>
      <w:r>
        <w:rPr>
          <w:rFonts w:hint="eastAsia"/>
        </w:rPr>
        <w:t>　　（三）强化文化浸润，持续提升意识形态工作的感染力。一是突出文化引领。公司注重从深厚独特的林区文化中挖掘思想政治教育内涵，坚持在培育和践行社会主义核心价值观中汲取力量源泉，形成林区干部职工高度思想认同根基。集团党委立足历史和现实，打造“树人树木，开物成务”的企业核心文化，不断挖掘森工精神、雪乡精神、铁军精神等内涵。建成全国林业系统首个集勤政教育、廉洁文化、生态建设成果于一体的综合性展馆，组织职工群众到“勤廉森工”教育基地参观学习。打造“x·xx”森工植树日生态文化，在社会各界形成了良好的示范和带动效应，扩绿、兴绿、护绿已成为全社会共识。“红色领航、同唱国歌”活动持续开展，教育广大党员干部传承红色基因、厚植爱国情怀。“林海党旗红”系列活动深入人心，在全社会产生积极反响。二是强化文明创建。2025年，x个单位当选新一届“全国文明单位”，x个单位顺利通过“全国文明单位”复评，xx个单位荣获省级文明单位标兵，x个单位荣获省级文明单位，x所学校荣获省级文明校园标兵、省级文明校园，x个家庭荣获省级文明家庭。三是搭建文化平台。深入挖掘林区文化资源，每年常态化开展各类文化活动xxxx余场次。原创歌曲森工之歌《xx》《xx》唱响森工大地，原创舞台剧《xx》《xx》等作品取得良好反响，以林区职工为原型的小说《xx》等文艺作品深受好评，《xx》讲述了美丽林区的动人故事。“向下扎根、向阳生长”的文化认同、情感认同普遍形成。</w:t>
      </w:r>
    </w:p>
    <w:p w14:paraId="04B62C46">
      <w:pPr>
        <w:rPr>
          <w:rFonts w:hint="eastAsia"/>
        </w:rPr>
      </w:pPr>
    </w:p>
    <w:p w14:paraId="2FAB0A94">
      <w:pPr>
        <w:rPr>
          <w:rFonts w:hint="eastAsia"/>
        </w:rPr>
      </w:pPr>
      <w:r>
        <w:rPr>
          <w:rFonts w:hint="eastAsia"/>
        </w:rPr>
        <w:t>　　（四）强化以人为本，持续提升意识形态工作的凝聚力。一是情暖人心。公司党委始终把林区干部职工群众关心关注的问题放到更加突出重要的位置，不断增强职工群众的获得感、幸福感，使意识形态工作成为解决实际问题、推动改革发展的重要举措。启动“xx”活动，省森工总医院等三甲医院深入到林场所、院墙企业等地，“送医问药到深山场区，健康服务到千家万户”覆盖x万余名职工群众。以保障林区饮水安全为基础，在森工各林场（所）积极开展“甘甜行动”，让林区职工群众从“有水喝”到“喝好水”。二是情系职工。将“xx”与“四下基层”相结合，开国营超市、办国营食堂，带林区百姓品味现代林区，重拾国营记忆。探索“互联网+民生”服务管理模式，组建民生服务中心，实现服务资源的有效整合和优化配置，全面施行“码上办”，让民生服务提质提速有效解决林区社会问题。三是情聚榜样。积极培养、树立、宣传森工先进典型榜样，重点对“全国最美医生”“全国劳动模范”和全国“五一”劳动奖章获得者等先进事迹进行宣传，强化典型示范带动作用，进一步为改革发展传播正能量。</w:t>
      </w:r>
    </w:p>
    <w:p w14:paraId="55AB2521">
      <w:pPr>
        <w:rPr>
          <w:rFonts w:hint="eastAsia"/>
        </w:rPr>
      </w:pPr>
    </w:p>
    <w:p w14:paraId="370DB78C">
      <w:pPr>
        <w:rPr>
          <w:rFonts w:hint="eastAsia"/>
        </w:rPr>
      </w:pPr>
      <w:r>
        <w:rPr>
          <w:rFonts w:hint="eastAsia"/>
        </w:rPr>
        <w:t>　　二、下一步工作打算</w:t>
      </w:r>
    </w:p>
    <w:p w14:paraId="388D7A93">
      <w:pPr>
        <w:rPr>
          <w:rFonts w:hint="eastAsia"/>
        </w:rPr>
      </w:pPr>
    </w:p>
    <w:p w14:paraId="6662E522">
      <w:pPr>
        <w:rPr>
          <w:rFonts w:hint="eastAsia"/>
        </w:rPr>
      </w:pPr>
      <w:r>
        <w:rPr>
          <w:rFonts w:hint="eastAsia"/>
        </w:rPr>
        <w:t>　　（一）压实责任体系。强化党委主体责任，建立“季度研判+月度排查”机制，聚焦职工思想动态和网络舆情，确保风险早发现、早处置。同时，完善考核评价体系，将意识形态工作纳入党建责任制和干部绩效，推动责任层层压实。强化专题会议研究和督导检查，确保工作与业务同部署、同落实，形成党委统一领导、部门协同联动的工作格局。</w:t>
      </w:r>
    </w:p>
    <w:p w14:paraId="13921901">
      <w:pPr>
        <w:rPr>
          <w:rFonts w:hint="eastAsia"/>
        </w:rPr>
      </w:pPr>
    </w:p>
    <w:p w14:paraId="41231759">
      <w:pPr>
        <w:rPr>
          <w:rFonts w:hint="eastAsia"/>
        </w:rPr>
      </w:pPr>
      <w:r>
        <w:rPr>
          <w:rFonts w:hint="eastAsia"/>
        </w:rPr>
        <w:t>　　（二）深化理论武装。严格落实“第一议题”制度，通过中心组学习、专题研讨等形式，推动党的创新理论入脑入心。结合企业实际，开展“红色工坊”“老劳模讲党课”等特色活动，增强职工政治认同。同时，拓展“职工大讲堂”“班组微课堂”等载体，覆盖一线员工，强化形势政策教育和社会主义核心价值观培育。通过常态化学习机制，激发干部职工爱党爱国爱企热情，为改革发展凝聚共识。</w:t>
      </w:r>
    </w:p>
    <w:p w14:paraId="4A163A82">
      <w:pPr>
        <w:rPr>
          <w:rFonts w:hint="eastAsia"/>
        </w:rPr>
      </w:pPr>
    </w:p>
    <w:p w14:paraId="6CB372B8">
      <w:pPr>
        <w:rPr>
          <w:rFonts w:hint="eastAsia"/>
        </w:rPr>
      </w:pPr>
      <w:r>
        <w:rPr>
          <w:rFonts w:hint="eastAsia"/>
        </w:rPr>
        <w:t>　　（三）守好意识形态阵地。强化舆论引导和文化建设，管好官网、微信公众号等新媒体平台，传播企业正能量，规范稿件审核流程，确保内容可管可控。加强与主流媒体合作，讲好企业故事，提升社会形象。同时，弘扬企业文化，挖掘历史内涵，通过主题活动和文化展览增强凝聚力。定期培训宣传员和网评员队伍，提升内容吸引力，营造积极向上的文化氛围。</w:t>
      </w:r>
    </w:p>
    <w:p w14:paraId="6208067F">
      <w:pPr>
        <w:rPr>
          <w:rFonts w:hint="eastAsia"/>
        </w:rPr>
      </w:pPr>
    </w:p>
    <w:p w14:paraId="7210C6FB">
      <w:pPr>
        <w:rPr>
          <w:rFonts w:hint="eastAsia"/>
        </w:rPr>
      </w:pPr>
      <w:r>
        <w:rPr>
          <w:rFonts w:hint="eastAsia"/>
        </w:rPr>
        <w:t>　　（四）突出互融互促。持续创新工作方法，推动意识形态与业务深度融合，通过跨部门研讨，破解发展难题，提升工作实效。注重职工诉求，落实谈心谈话制度，及时回应关切，防范思想风险，为企业行稳致远保驾护航。</w:t>
      </w:r>
    </w:p>
    <w:p w14:paraId="2109D75B">
      <w:pPr>
        <w:rPr>
          <w:rFonts w:hint="eastAsia"/>
        </w:rPr>
      </w:pPr>
    </w:p>
    <w:p w14:paraId="2722E456">
      <w:pPr>
        <w:rPr>
          <w:rFonts w:hint="eastAsia"/>
        </w:rPr>
      </w:pPr>
      <w:r>
        <w:rPr>
          <w:rFonts w:hint="eastAsia"/>
        </w:rPr>
        <w:t xml:space="preserve"> </w:t>
      </w:r>
    </w:p>
    <w:p w14:paraId="1FEDA8FF">
      <w:pPr>
        <w:rPr>
          <w:rFonts w:hint="eastAsia"/>
        </w:rPr>
      </w:pPr>
    </w:p>
    <w:p w14:paraId="61BB9C46">
      <w:pPr>
        <w:rPr>
          <w:rFonts w:hint="eastAsia"/>
        </w:rPr>
      </w:pPr>
      <w:r>
        <w:rPr>
          <w:rFonts w:hint="eastAsia"/>
        </w:rPr>
        <w:t xml:space="preserve"> </w:t>
      </w:r>
    </w:p>
    <w:p w14:paraId="3E660E6B">
      <w:pPr>
        <w:rPr>
          <w:rFonts w:hint="eastAsia"/>
        </w:rPr>
      </w:pPr>
    </w:p>
    <w:p w14:paraId="0E46D152">
      <w:pPr>
        <w:rPr>
          <w:rFonts w:hint="eastAsia"/>
        </w:rPr>
      </w:pPr>
      <w:r>
        <w:rPr>
          <w:rFonts w:hint="eastAsia"/>
        </w:rPr>
        <w:t xml:space="preserve"> </w:t>
      </w:r>
    </w:p>
    <w:p w14:paraId="1BC9D442">
      <w:pPr>
        <w:rPr>
          <w:rFonts w:hint="eastAsia"/>
        </w:rPr>
      </w:pPr>
    </w:p>
    <w:p w14:paraId="17F0B848">
      <w:pPr>
        <w:rPr>
          <w:rFonts w:hint="eastAsia"/>
        </w:rPr>
      </w:pPr>
      <w:r>
        <w:rPr>
          <w:rFonts w:hint="eastAsia"/>
        </w:rPr>
        <w:t xml:space="preserve"> </w:t>
      </w:r>
    </w:p>
    <w:p w14:paraId="493132B5">
      <w:pPr>
        <w:rPr>
          <w:rFonts w:hint="eastAsia"/>
        </w:rPr>
      </w:pPr>
    </w:p>
    <w:p w14:paraId="3F32C347">
      <w:pPr>
        <w:rPr>
          <w:rFonts w:hint="eastAsia"/>
        </w:rPr>
      </w:pPr>
      <w:r>
        <w:rPr>
          <w:rFonts w:hint="eastAsia"/>
        </w:rPr>
        <w:t xml:space="preserve"> </w:t>
      </w:r>
    </w:p>
    <w:p w14:paraId="3058E613">
      <w:pPr>
        <w:rPr>
          <w:rFonts w:hint="eastAsia"/>
        </w:rPr>
      </w:pPr>
    </w:p>
    <w:p w14:paraId="38BFF846">
      <w:pPr>
        <w:rPr>
          <w:rFonts w:hint="eastAsia"/>
        </w:rPr>
      </w:pPr>
      <w:r>
        <w:rPr>
          <w:rFonts w:hint="eastAsia"/>
        </w:rPr>
        <w:t xml:space="preserve"> </w:t>
      </w:r>
    </w:p>
    <w:p w14:paraId="29C4CBDD">
      <w:pPr>
        <w:rPr>
          <w:rFonts w:hint="eastAsia"/>
        </w:rPr>
      </w:pPr>
    </w:p>
    <w:p w14:paraId="760C744E">
      <w:pPr>
        <w:rPr>
          <w:rFonts w:hint="eastAsia"/>
        </w:rPr>
      </w:pPr>
      <w:r>
        <w:rPr>
          <w:rFonts w:hint="eastAsia"/>
        </w:rPr>
        <w:t xml:space="preserve"> </w:t>
      </w:r>
    </w:p>
    <w:p w14:paraId="31DBD5D2">
      <w:pPr>
        <w:rPr>
          <w:rFonts w:hint="eastAsia"/>
        </w:rPr>
      </w:pPr>
    </w:p>
    <w:p w14:paraId="1B9F922C">
      <w:pPr>
        <w:rPr>
          <w:rFonts w:hint="eastAsia"/>
        </w:rPr>
      </w:pPr>
      <w:r>
        <w:rPr>
          <w:rFonts w:hint="eastAsia"/>
        </w:rPr>
        <w:t xml:space="preserve"> </w:t>
      </w:r>
    </w:p>
    <w:p w14:paraId="5B063A25">
      <w:pPr>
        <w:rPr>
          <w:rFonts w:hint="eastAsia"/>
        </w:rPr>
      </w:pPr>
    </w:p>
    <w:p w14:paraId="7EFBAC5B">
      <w:pPr>
        <w:rPr>
          <w:rFonts w:hint="eastAsia"/>
        </w:rPr>
      </w:pPr>
      <w:r>
        <w:rPr>
          <w:rFonts w:hint="eastAsia"/>
        </w:rPr>
        <w:t xml:space="preserve"> </w:t>
      </w:r>
    </w:p>
    <w:p w14:paraId="01132931">
      <w:pPr>
        <w:rPr>
          <w:rFonts w:hint="eastAsia"/>
        </w:rPr>
      </w:pPr>
    </w:p>
    <w:p w14:paraId="7D436A0C">
      <w:pPr>
        <w:rPr>
          <w:rFonts w:hint="eastAsia"/>
        </w:rPr>
      </w:pPr>
      <w:r>
        <w:rPr>
          <w:rFonts w:hint="eastAsia"/>
        </w:rPr>
        <w:t>市委政法委2025年意识形态工作总结</w:t>
      </w:r>
    </w:p>
    <w:p w14:paraId="4F78F417">
      <w:pPr>
        <w:rPr>
          <w:rFonts w:hint="eastAsia"/>
        </w:rPr>
      </w:pPr>
      <w:r>
        <w:rPr>
          <w:rFonts w:hint="eastAsia"/>
        </w:rPr>
        <w:t xml:space="preserve"> </w:t>
      </w:r>
    </w:p>
    <w:p w14:paraId="6FD5C639">
      <w:pPr>
        <w:rPr>
          <w:rFonts w:hint="eastAsia"/>
        </w:rPr>
      </w:pPr>
    </w:p>
    <w:p w14:paraId="12974F37">
      <w:pPr>
        <w:rPr>
          <w:rFonts w:hint="eastAsia"/>
        </w:rPr>
      </w:pPr>
      <w:r>
        <w:rPr>
          <w:rFonts w:hint="eastAsia"/>
        </w:rPr>
        <w:t>　　2025年，市委政法委坚持以习近平新时代中国特色社会主义思想为指导，深入学习贯彻党的二十大和二十届历次全会精神，全面贯彻落实党中央、省委及市委关于意识形态工作的决策部署，牢牢把握“党管意识形态”根本原则，聚焦政法主责主业，把意识形态工作融入平安建设、法治建设、社会治理全过程，切实强化组织领导、理论武装、阵地管理、队伍建设，持续巩固政法系统意识形态领域向上向好态势，为全市高质量发展和社会大局稳定提供了坚强思想保障和强大精神支撑。</w:t>
      </w:r>
    </w:p>
    <w:p w14:paraId="06AB38AF">
      <w:pPr>
        <w:rPr>
          <w:rFonts w:hint="eastAsia"/>
        </w:rPr>
      </w:pPr>
    </w:p>
    <w:p w14:paraId="20F18698">
      <w:pPr>
        <w:rPr>
          <w:rFonts w:hint="eastAsia"/>
        </w:rPr>
      </w:pPr>
      <w:r>
        <w:rPr>
          <w:rFonts w:hint="eastAsia"/>
        </w:rPr>
        <w:t>　　一、主要工作情况</w:t>
      </w:r>
    </w:p>
    <w:p w14:paraId="6FC3EBF5">
      <w:pPr>
        <w:rPr>
          <w:rFonts w:hint="eastAsia"/>
        </w:rPr>
      </w:pPr>
    </w:p>
    <w:p w14:paraId="199DFE8F">
      <w:pPr>
        <w:rPr>
          <w:rFonts w:hint="eastAsia"/>
        </w:rPr>
      </w:pPr>
      <w:r>
        <w:rPr>
          <w:rFonts w:hint="eastAsia"/>
        </w:rPr>
        <w:t>　　（一）强化政治引领，压实主体责任，筑牢意识形态“责任链”。市委政法委始终把意识形态工作作为极端重要的政治任务来抓，坚持与政法业务同谋划、同部署、同推进、同考核。一是健全领导机制。委党组切实履行意识形态工作主体责任，成立由党组书记任组长、班子成员为成员的意识形态工作领导小组，明确党组书记为第一责任人，分管领导履行直接责任，其他班子成员落实“一岗双责”。全年召开党组会议专题研究意识形态工作x次，听取意识形态领域形势分析报告x次，制定《市委政法委2025年意识形态工作要点》，细化任务清单、责任清单、问题清单，形成一级抓一级、层层抓落实的工作格局。二是强化制度执行。严格落实《党委（党组）意识形态工作责任制实施办法》及省、市实施细则，将意识形态工作纳入年度目标考核、干部述职评议和选拔任用的重要内容。在干部考察、评优评先中，对意识形态表现实行“一票否决”，切实推动“软任务”变为“硬指标”。三是发挥示范带动。坚持“第一议题”制度，全年组织理论学习中心组学习xx次，其中专题研讨意识形态工作x次；举办专题读书班x期，集中学习习近平法治思想、总体国家安全观、铸牢中华民族共同体意识等核心内容。班子成员带头撰写心得体会、开展基层宣讲，带动全体干部深学细悟、笃信笃行，不断增强“四个意识”、坚定“四个自信”、做到“两个维护”。</w:t>
      </w:r>
    </w:p>
    <w:p w14:paraId="3F8596DA">
      <w:pPr>
        <w:rPr>
          <w:rFonts w:hint="eastAsia"/>
        </w:rPr>
      </w:pPr>
    </w:p>
    <w:p w14:paraId="300E05B8">
      <w:pPr>
        <w:rPr>
          <w:rFonts w:hint="eastAsia"/>
        </w:rPr>
      </w:pPr>
      <w:r>
        <w:rPr>
          <w:rFonts w:hint="eastAsia"/>
        </w:rPr>
        <w:t>　　（二）深化理论武装，夯实思想根基，把稳政法队伍“方向盘”。坚持把理论学习作为提升政治判断力、政治领悟力、政治执行力的关键抓手，推动党的创新理论入脑入心、见行见效。一是突出主题主线。紧扣学习贯彻党的二十届四中全会精神这条主线，结合政法系统实际，制定《2025年政治理论学习计划》，通过集中学习、专题辅导、线上测试、知识竞赛等多种形式，推动理论学习走深走实。依托“学习强国”“xx”等平台，党员干部日均活跃率达xx%以上，营造了比学赶超的浓厚氛围。二是注重学用结合。坚持问题导向，围绕基层治理、矛盾化解、执法司法规范化等重点难点问题，组织开展“大调研、大讨论”活动x次，形成调研报告x篇。将理论学习成果转化为推动工作的具体举措，如在推进市域社会治理现代化试点中，创新“网格+矛调+法治”融合模式，有效提升群众安全感满意度。三是站稳人民立场。牢固树立以人民为中心的发展思想，扎实开展“我为群众办实事”实践活动，委领导班子成员带头下沉联系点xx人次，协调解决群众反映强烈的涉法涉诉信访、执行难等问题xx件。通过“政法开放日”“法治进社区”等活动，密切党群干群关系，以“辛苦指数”换取群众“幸福指数”。</w:t>
      </w:r>
    </w:p>
    <w:p w14:paraId="6364B2BA">
      <w:pPr>
        <w:rPr>
          <w:rFonts w:hint="eastAsia"/>
        </w:rPr>
      </w:pPr>
    </w:p>
    <w:p w14:paraId="06D97243">
      <w:pPr>
        <w:rPr>
          <w:rFonts w:hint="eastAsia"/>
        </w:rPr>
      </w:pPr>
      <w:r>
        <w:rPr>
          <w:rFonts w:hint="eastAsia"/>
        </w:rPr>
        <w:t>　　（三）守牢舆论阵地，强化风险防控，织密意识形态“安全网”。坚持守土有责、守土负责、守土尽责，牢牢掌握意识形态工作领导权、管理权、话语权。一是加强阵地管理。对委机关宣传栏、电子屏、门户网站、微信公众号等意识形态阵地实行“三审三校”制度，全年更新宣传内容xx余次，确保内容导向正确、表述规范。在“七一”“国庆”“宪法宣传周”等重要节点，精心策划主题宣传，弘扬主旋律、传播正能量。二是强化舆情应对。健全网络意识形态工作责任制，严格执行xx小时值班和重大舆情“零报告”制度。组建由办公室、综治督导科、宣传科组成的舆情信息员队伍，全年开展舆情研判会商x次，妥善处置涉政法领域苗头性、倾向性问题x起，做到早发现、早报告、早处置。未发生重大负面舆情事件。三是创新宣传方式。依托“我市政法”微信公众号、“平安我市”抖音号等新媒体平台，推出“政法英模”“法治微课堂”“反诈进行时”等专栏，发布原创稿件xxx余篇，总阅读量超xx万次。其中，《xx》等多篇报道被省级媒体转载，有效提升了政法工作社会影响力。</w:t>
      </w:r>
    </w:p>
    <w:p w14:paraId="7F94CBD7">
      <w:pPr>
        <w:rPr>
          <w:rFonts w:hint="eastAsia"/>
        </w:rPr>
      </w:pPr>
    </w:p>
    <w:p w14:paraId="5F96D0B7">
      <w:pPr>
        <w:rPr>
          <w:rFonts w:hint="eastAsia"/>
        </w:rPr>
      </w:pPr>
      <w:r>
        <w:rPr>
          <w:rFonts w:hint="eastAsia"/>
        </w:rPr>
        <w:t>　　二、存在的主要问题</w:t>
      </w:r>
    </w:p>
    <w:p w14:paraId="028822CB">
      <w:pPr>
        <w:rPr>
          <w:rFonts w:hint="eastAsia"/>
        </w:rPr>
      </w:pPr>
    </w:p>
    <w:p w14:paraId="5EFCC943">
      <w:pPr>
        <w:rPr>
          <w:rFonts w:hint="eastAsia"/>
        </w:rPr>
      </w:pPr>
      <w:r>
        <w:rPr>
          <w:rFonts w:hint="eastAsia"/>
        </w:rPr>
        <w:t>　　（一）责任压力传导不够均衡。个别科室存在“重业务、轻思想”倾向，认为意识形态是“虚功”，日常工作中主动抓、深入抓的意识不强，监督检查多停留在会议记录、学习笔记层面，缺乏实效性评估。</w:t>
      </w:r>
    </w:p>
    <w:p w14:paraId="371D6EE3">
      <w:pPr>
        <w:rPr>
          <w:rFonts w:hint="eastAsia"/>
        </w:rPr>
      </w:pPr>
    </w:p>
    <w:p w14:paraId="50D30924">
      <w:pPr>
        <w:rPr>
          <w:rFonts w:hint="eastAsia"/>
        </w:rPr>
      </w:pPr>
      <w:r>
        <w:rPr>
          <w:rFonts w:hint="eastAsia"/>
        </w:rPr>
        <w:t>　　（二）理论与实践融合不深。学习形式仍以集中传达、文件领读为主，互动式、研讨式、案例式教学较少，部分干部存在“学用两张皮”现象，运用党的创新理论破解政法难题的能力有待提升。</w:t>
      </w:r>
    </w:p>
    <w:p w14:paraId="78700E31">
      <w:pPr>
        <w:rPr>
          <w:rFonts w:hint="eastAsia"/>
        </w:rPr>
      </w:pPr>
    </w:p>
    <w:p w14:paraId="66CCEF0F">
      <w:pPr>
        <w:rPr>
          <w:rFonts w:hint="eastAsia"/>
        </w:rPr>
      </w:pPr>
      <w:r>
        <w:rPr>
          <w:rFonts w:hint="eastAsia"/>
        </w:rPr>
        <w:t>　　（三）舆情信息质量有待提高。部分信息员对政法领域舆情敏感度不高，报送内容多为动态简讯，缺乏深度分析和对策建议；稿件语言程式化，感染力、引导力不足，难以形成舆论引导合力。</w:t>
      </w:r>
    </w:p>
    <w:p w14:paraId="0AB3C365">
      <w:pPr>
        <w:rPr>
          <w:rFonts w:hint="eastAsia"/>
        </w:rPr>
      </w:pPr>
    </w:p>
    <w:p w14:paraId="5339C245">
      <w:pPr>
        <w:rPr>
          <w:rFonts w:hint="eastAsia"/>
        </w:rPr>
      </w:pPr>
      <w:r>
        <w:rPr>
          <w:rFonts w:hint="eastAsia"/>
        </w:rPr>
        <w:t>　　三、2026年工作打算</w:t>
      </w:r>
    </w:p>
    <w:p w14:paraId="5301CD6B">
      <w:pPr>
        <w:rPr>
          <w:rFonts w:hint="eastAsia"/>
        </w:rPr>
      </w:pPr>
    </w:p>
    <w:p w14:paraId="7E328FC0">
      <w:pPr>
        <w:rPr>
          <w:rFonts w:hint="eastAsia"/>
        </w:rPr>
      </w:pPr>
      <w:r>
        <w:rPr>
          <w:rFonts w:hint="eastAsia"/>
        </w:rPr>
        <w:t>　　（一）拧紧责任链条，推动意识形态工作制度化常态化。压紧压实党组主体责任，完善“一把手负总责、分管领导具体抓、业务科室协同落实”的工作机制。修订意识形态工作责任清单，每季度开展x次专项督查，年底组织述职评议。将意识形态工作纳入平安建设考核体系，强化结果运用，真正让“抓意识形态是本职、不抓是失职、抓不好是渎职”成为共识。</w:t>
      </w:r>
    </w:p>
    <w:p w14:paraId="5FE9B05D">
      <w:pPr>
        <w:rPr>
          <w:rFonts w:hint="eastAsia"/>
        </w:rPr>
      </w:pPr>
    </w:p>
    <w:p w14:paraId="57FCBA39">
      <w:pPr>
        <w:rPr>
          <w:rFonts w:hint="eastAsia"/>
        </w:rPr>
      </w:pPr>
      <w:r>
        <w:rPr>
          <w:rFonts w:hint="eastAsia"/>
        </w:rPr>
        <w:t>　　（二）建强宣传阵地，唱响新时代政法最强音。加强“我市政法”融媒体矩阵建设，打造集网站、微信、抖音、视频号于一体的宣传平台。围绕法治建设、扫黑除恶常态化、矛盾纠纷多元化解等重点工作，策划推出系列深度报道和短视频产品。严格信息发布审核，坚决杜绝错误政治倾向和不当言论。在重大敏感节点，提前制定舆情应对预案，确保“发声及时、引导有力、管控有效”。</w:t>
      </w:r>
    </w:p>
    <w:p w14:paraId="0BE4B15A">
      <w:pPr>
        <w:rPr>
          <w:rFonts w:hint="eastAsia"/>
        </w:rPr>
      </w:pPr>
    </w:p>
    <w:p w14:paraId="42827028">
      <w:pPr>
        <w:rPr>
          <w:rFonts w:hint="eastAsia"/>
        </w:rPr>
      </w:pPr>
      <w:r>
        <w:rPr>
          <w:rFonts w:hint="eastAsia"/>
        </w:rPr>
        <w:t>　　（三）锻造过硬队伍，提升意识形态工作专业化水平。加强意识形态工作队伍建设，定期组织舆情信息员、网评员、通讯员培训，邀请党校、高校专家授课，提升政治敏锐性和写作能力。鼓励年轻干部参与理论宣讲、政策解读、群众工作，在实践中锤炼斗争本领。建立“优秀宣传作品”评选机制，激发创作热情，推动形成“人人都是宣传员”的良好局面。</w:t>
      </w:r>
    </w:p>
    <w:p w14:paraId="13E8E439">
      <w:pPr>
        <w:rPr>
          <w:rFonts w:hint="eastAsia"/>
        </w:rPr>
      </w:pPr>
    </w:p>
    <w:p w14:paraId="5290727F">
      <w:pPr>
        <w:rPr>
          <w:rFonts w:hint="eastAsia"/>
        </w:rPr>
      </w:pPr>
      <w:r>
        <w:rPr>
          <w:rFonts w:hint="eastAsia"/>
        </w:rPr>
        <w:t>　　（四）坚持系统思维，实现意识形态与中心工作深度融合。把意识形态工作融入政法工作全过程各方面。在推进市域社会治理现代化中，强化法治宣传教育，培育文明乡风、良好家风、淳朴民风；在执法司法活动中，注重释法说理、价值引领，传递公平正义；在服务高质量发展中，讲好政法故事，凝聚奋进力量。始终坚持“江山就是人民、人民就是江山”，依靠群众、发动群众、服务群众，不断夯实党在基层的执政根基。</w:t>
      </w:r>
    </w:p>
    <w:p w14:paraId="419F2B1A">
      <w:pPr>
        <w:rPr>
          <w:rFonts w:hint="eastAsia"/>
        </w:rPr>
      </w:pPr>
    </w:p>
    <w:p w14:paraId="10087974">
      <w:pPr>
        <w:rPr>
          <w:rFonts w:hint="eastAsia"/>
        </w:rPr>
      </w:pPr>
      <w:r>
        <w:rPr>
          <w:rFonts w:hint="eastAsia"/>
        </w:rPr>
        <w:t xml:space="preserve"> </w:t>
      </w:r>
    </w:p>
    <w:p w14:paraId="447E7E3C">
      <w:pPr>
        <w:rPr>
          <w:rFonts w:hint="eastAsia"/>
        </w:rPr>
      </w:pPr>
    </w:p>
    <w:p w14:paraId="26EFA286">
      <w:pPr>
        <w:rPr>
          <w:rFonts w:hint="eastAsia"/>
        </w:rPr>
      </w:pPr>
      <w:r>
        <w:rPr>
          <w:rFonts w:hint="eastAsia"/>
        </w:rPr>
        <w:t xml:space="preserve"> </w:t>
      </w:r>
    </w:p>
    <w:p w14:paraId="096496D5">
      <w:pPr>
        <w:rPr>
          <w:rFonts w:hint="eastAsia"/>
        </w:rPr>
      </w:pPr>
    </w:p>
    <w:p w14:paraId="36980AC5">
      <w:pPr>
        <w:rPr>
          <w:rFonts w:hint="eastAsia"/>
        </w:rPr>
      </w:pPr>
      <w:r>
        <w:rPr>
          <w:rFonts w:hint="eastAsia"/>
        </w:rPr>
        <w:t xml:space="preserve"> </w:t>
      </w:r>
    </w:p>
    <w:p w14:paraId="1670DFB1">
      <w:pPr>
        <w:rPr>
          <w:rFonts w:hint="eastAsia"/>
        </w:rPr>
      </w:pPr>
    </w:p>
    <w:p w14:paraId="2DA22BFF">
      <w:pPr>
        <w:rPr>
          <w:rFonts w:hint="eastAsia"/>
        </w:rPr>
      </w:pPr>
      <w:r>
        <w:rPr>
          <w:rFonts w:hint="eastAsia"/>
        </w:rPr>
        <w:t xml:space="preserve"> </w:t>
      </w:r>
    </w:p>
    <w:p w14:paraId="771DDD38">
      <w:pPr>
        <w:rPr>
          <w:rFonts w:hint="eastAsia"/>
        </w:rPr>
      </w:pPr>
    </w:p>
    <w:p w14:paraId="1C914639">
      <w:pPr>
        <w:rPr>
          <w:rFonts w:hint="eastAsia"/>
        </w:rPr>
      </w:pPr>
      <w:r>
        <w:rPr>
          <w:rFonts w:hint="eastAsia"/>
        </w:rPr>
        <w:t xml:space="preserve"> </w:t>
      </w:r>
    </w:p>
    <w:p w14:paraId="71D8F5DE">
      <w:pPr>
        <w:rPr>
          <w:rFonts w:hint="eastAsia"/>
        </w:rPr>
      </w:pPr>
    </w:p>
    <w:p w14:paraId="0E7C7EBE">
      <w:pPr>
        <w:rPr>
          <w:rFonts w:hint="eastAsia"/>
        </w:rPr>
      </w:pPr>
      <w:r>
        <w:rPr>
          <w:rFonts w:hint="eastAsia"/>
        </w:rPr>
        <w:t xml:space="preserve"> </w:t>
      </w:r>
    </w:p>
    <w:p w14:paraId="289BEF28">
      <w:pPr>
        <w:rPr>
          <w:rFonts w:hint="eastAsia"/>
        </w:rPr>
      </w:pPr>
    </w:p>
    <w:p w14:paraId="4CB3B733">
      <w:pPr>
        <w:rPr>
          <w:rFonts w:hint="eastAsia"/>
        </w:rPr>
      </w:pPr>
      <w:r>
        <w:rPr>
          <w:rFonts w:hint="eastAsia"/>
        </w:rPr>
        <w:t xml:space="preserve"> </w:t>
      </w:r>
    </w:p>
    <w:p w14:paraId="0404905F">
      <w:pPr>
        <w:rPr>
          <w:rFonts w:hint="eastAsia"/>
        </w:rPr>
      </w:pPr>
    </w:p>
    <w:p w14:paraId="386ADB14">
      <w:pPr>
        <w:rPr>
          <w:rFonts w:hint="eastAsia"/>
        </w:rPr>
      </w:pPr>
      <w:r>
        <w:rPr>
          <w:rFonts w:hint="eastAsia"/>
        </w:rPr>
        <w:t xml:space="preserve"> </w:t>
      </w:r>
    </w:p>
    <w:p w14:paraId="06D14AA9">
      <w:pPr>
        <w:rPr>
          <w:rFonts w:hint="eastAsia"/>
        </w:rPr>
      </w:pPr>
    </w:p>
    <w:p w14:paraId="1E07685C">
      <w:pPr>
        <w:rPr>
          <w:rFonts w:hint="eastAsia"/>
        </w:rPr>
      </w:pPr>
      <w:r>
        <w:rPr>
          <w:rFonts w:hint="eastAsia"/>
        </w:rPr>
        <w:t xml:space="preserve"> </w:t>
      </w:r>
    </w:p>
    <w:p w14:paraId="37E4BB2F">
      <w:pPr>
        <w:rPr>
          <w:rFonts w:hint="eastAsia"/>
        </w:rPr>
      </w:pPr>
    </w:p>
    <w:p w14:paraId="2DC8ED59">
      <w:pPr>
        <w:rPr>
          <w:rFonts w:hint="eastAsia"/>
        </w:rPr>
      </w:pPr>
      <w:r>
        <w:rPr>
          <w:rFonts w:hint="eastAsia"/>
        </w:rPr>
        <w:t xml:space="preserve"> </w:t>
      </w:r>
    </w:p>
    <w:p w14:paraId="6F9F186D">
      <w:pPr>
        <w:rPr>
          <w:rFonts w:hint="eastAsia"/>
        </w:rPr>
      </w:pPr>
    </w:p>
    <w:p w14:paraId="10C6D668">
      <w:pPr>
        <w:rPr>
          <w:rFonts w:hint="eastAsia"/>
        </w:rPr>
      </w:pPr>
      <w:r>
        <w:rPr>
          <w:rFonts w:hint="eastAsia"/>
        </w:rPr>
        <w:t>市委社会工作部2025年度意识形态工作总结</w:t>
      </w:r>
    </w:p>
    <w:p w14:paraId="39C57B6F">
      <w:pPr>
        <w:rPr>
          <w:rFonts w:hint="eastAsia"/>
        </w:rPr>
      </w:pPr>
      <w:r>
        <w:rPr>
          <w:rFonts w:hint="eastAsia"/>
        </w:rPr>
        <w:t xml:space="preserve"> </w:t>
      </w:r>
    </w:p>
    <w:p w14:paraId="71DD501B">
      <w:pPr>
        <w:rPr>
          <w:rFonts w:hint="eastAsia"/>
        </w:rPr>
      </w:pPr>
    </w:p>
    <w:p w14:paraId="553E5A9A">
      <w:pPr>
        <w:rPr>
          <w:rFonts w:hint="eastAsia"/>
        </w:rPr>
      </w:pPr>
      <w:r>
        <w:rPr>
          <w:rFonts w:hint="eastAsia"/>
        </w:rPr>
        <w:t>　　2025年，在市委的坚强领导和市委宣传部的有力指导下，市委社会工作部党组坚持以习近平新时代中国特色社会主义思想为指导，深入学习贯彻党的二十大和二十届三中、四中全会精神及习近平总书记关于意识形态工作的重要论述，全面落实党中央、省委、市委关于意识形态工作的各项决策部署。紧密围绕全市中心工作和社会工作领域特点，以高度的政治责任感和使命感，牢牢掌握意识形态工作领导权、管理权、话语权，着力强化思想引领、阵地管理、风险防控和队伍建设，持续巩固和发展意识形态领域向上向好的总体态势，为全市社会工作高质量发展提供了坚强的思想保证、凝聚了强大的精神力量、营造了良好的舆论环境。</w:t>
      </w:r>
    </w:p>
    <w:p w14:paraId="144DDD00">
      <w:pPr>
        <w:rPr>
          <w:rFonts w:hint="eastAsia"/>
        </w:rPr>
      </w:pPr>
    </w:p>
    <w:p w14:paraId="3F0C6238">
      <w:pPr>
        <w:rPr>
          <w:rFonts w:hint="eastAsia"/>
        </w:rPr>
      </w:pPr>
      <w:r>
        <w:rPr>
          <w:rFonts w:hint="eastAsia"/>
        </w:rPr>
        <w:t>　　一、主要工作情况</w:t>
      </w:r>
    </w:p>
    <w:p w14:paraId="6356A00F">
      <w:pPr>
        <w:rPr>
          <w:rFonts w:hint="eastAsia"/>
        </w:rPr>
      </w:pPr>
    </w:p>
    <w:p w14:paraId="4732A78A">
      <w:pPr>
        <w:rPr>
          <w:rFonts w:hint="eastAsia"/>
        </w:rPr>
      </w:pPr>
      <w:r>
        <w:rPr>
          <w:rFonts w:hint="eastAsia"/>
        </w:rPr>
        <w:t>　　（一）强化政治引领，压实主体责任，构建齐抓共管工作格局。一是健全领导机制，责任落实到位。坚持把意识形态工作纳入部党组重要议事日程、纳入党建工作责任制、纳入领导班子和领导干部目标管理，与业务工作同部署、同落实、同检查、同考核。调整充实部意识形态工作领导小组，由党组书记任组长，负总责、亲自抓；分管领导具体负责，班子成员严格落实“一岗双责”，形成“党组统一领导、班子成员分工负责、相关科室协同推进、全体干部共同参与”的责任体系。全年召开党组会专题研究意识形态工作x次，分析研判意识形态领域风险x次，向上级党委专题汇报意识形态工作x次，确保责任链条环环相扣、压力传导层层到位。二是深化理论武装，筑牢思想根基。充分发挥党组理论学习中心组“龙头”作用，严格执行“第一议题”制度，将学习习近平新时代中国特色社会主义思想、习近平总书记最新重要讲话和重要指示批示精神，特别是关于社会建设、社会治理、民生保障、社会组织发展等方面的重要论述作为首要政治任务。结合巩固拓展主题教育成果，制定年度学习计划，采取集中学习、专题研讨、个人自学、辅导报告等多种形式，全年组织中心组学习x次，其中专题研讨意识形态工作x次。班子成员带头撰写学习心得、调研报告，深刻领悟“两个确立”的决定性意义，不断增强“四个意识”、坚定“四个自信”、做到“两个维护”，自觉用党的创新理论武装头脑、指导实践、推动工作，确保社会工作事业始终沿着正确政治方向前进。三是完善制度体系，严格督导考核。修订完善《市委社会工作部意识形态工作责任制实施细则》《网络意识形态工作责任制实施办法》等制度文件，明确责任分工、工作流程和纪律要求。将意识形态工作责任制落实情况作为干部年度考核、评优评先、选拔任用的重要依据，纳入党支部书记抓党建述职评议考核内容。定期对机关各科室、所属事业单位及归口管理的社会组织落实意识形态工作责任制情况进行督导检查，及时发现并督促整改问题，确保意识形态工作各项要求落到实处、见到实效。</w:t>
      </w:r>
    </w:p>
    <w:p w14:paraId="4BB19B83">
      <w:pPr>
        <w:rPr>
          <w:rFonts w:hint="eastAsia"/>
        </w:rPr>
      </w:pPr>
    </w:p>
    <w:p w14:paraId="54DF7A3E">
      <w:pPr>
        <w:rPr>
          <w:rFonts w:hint="eastAsia"/>
        </w:rPr>
      </w:pPr>
      <w:r>
        <w:rPr>
          <w:rFonts w:hint="eastAsia"/>
        </w:rPr>
        <w:t>　　（二）聚焦主责主业，深化理论武装，巩固团结奋斗思想基础。一是突出政治教育，提升政治能力。紧密结合社会工作领域实际，深入开展党的创新理论学习宣传。围绕学习贯彻党的二十大精神这条主线，举办专题读书班、辅导讲座、知识竞赛等活动，引导党员干部深刻理解中国式现代化的本质要求和重大原则，准确把握新时代社会工作的使命任务。重点加强习近平法治思想、总体国家安全观、铸牢中华民族共同体意识、社会主义核心价值观等内容的学习，着力提升党员干部的政治判断力、政治领悟力、政治执行力，确保在纷繁复杂的社会思潮面前保持清醒头脑、站稳政治立场。二是践行群众路线，站稳人民立场。始终坚持“以人民为中心”的发展思想，将意识形态工作融入服务群众全过程。引导党员干部深入基层、深入社区、深入社会组织，倾听群众呼声，了解社情民意，着力解决群众在养老服务、儿童福利、社会救助、社区治理、社会组织发展等方面的“急难愁盼”问题。通过办好民生实事、化解矛盾纠纷、提供专业服务，切实增强人民群众的获得感、幸福感、安全感，使党的理论和路线方针政策在服务群众的实践中深入人心，不断巩固党执政的群众基础。全年组织党员干部下基层调研x人次，解决实际问题x项。三是弘扬斗争精神，增强风险意识。教育引导党员干部深刻认识意识形态领域斗争的长期性、复杂性、尖锐性，增强忧患意识和底线思维。针对社会工作领域可能出现的涉及民生保障、社会公平、特殊群体权益等方面的舆情风险点，加强预判预警和应对策略研究。组织党员干部学习掌握意识形态斗争的策略方法，敢于在涉及大是大非和政治原则问题上发声亮剑，坚决抵制各种错误思潮和言论在社会工作领域传播渗透，有效维护意识形态安全。</w:t>
      </w:r>
    </w:p>
    <w:p w14:paraId="3D07C24E">
      <w:pPr>
        <w:rPr>
          <w:rFonts w:hint="eastAsia"/>
        </w:rPr>
      </w:pPr>
    </w:p>
    <w:p w14:paraId="5E3ED76D">
      <w:pPr>
        <w:rPr>
          <w:rFonts w:hint="eastAsia"/>
        </w:rPr>
      </w:pPr>
      <w:r>
        <w:rPr>
          <w:rFonts w:hint="eastAsia"/>
        </w:rPr>
        <w:t>　　（三）强化阵地管理，壮大主流舆论，营造清朗向上网络空间。一是建强实体阵地，唱响主旋律。加强对部机关、所属事业单位宣传栏、电子显示屏、党员活动室、图书阅览室等实体阵地的规范化管理，确保宣传内容导向正确、更新及时、积极向上。结合重要时间节点，精心策划主题宣传活动，大力宣传党的惠民政策、社会工作先进典型、志愿服务感人事迹，弘扬社会正能量。指导推动社区综合服务设施、社工站（室）、社会组织孵化基地等基层阵地融入意识形态宣传元素，使其成为宣传党的主张、服务凝聚群众的重要平台。二是管好网络阵地，掌握主动权。严格落实网络意识形态工作责任制，加强部官方网站、微信公众号、官方微博等自有平台的建设和管理，健全信息发布“三审三校”制度，确保内容安全、导向正确。积极运用新媒体手段，策划制作通俗易懂、形式活泼的图解、短视频、H5等产品，宣传社会工作政策法规、普及专业知识、展示工作成效，提升传播力和影响力。全年通过自有平台发布信息x条，阅读量超x万人次。三是抓实舆情管控，守好主战场。建立健全网络舆情监测、研判、处置、回应机制，实行7×24小时值班制度，密切关注涉及社会工作领域的网络舆情动态，特别是涉及民生保障、社会组织管理、慈善募捐、志愿服务等方面的敏感信息。组建由业务骨干和网评员组成的舆情应对队伍，提升快速发现、精准研判、有效引导的能力。对重大舆情、突发事件，第一时间核实情况，按程序上报，及时发布权威信息，解疑释惑，回应关切，有效疏导情绪，牢牢掌握网络舆论引导主动权。全年稳妥处置涉社会工作领域网络舆情x起。</w:t>
      </w:r>
    </w:p>
    <w:p w14:paraId="017C9DC7">
      <w:pPr>
        <w:rPr>
          <w:rFonts w:hint="eastAsia"/>
        </w:rPr>
      </w:pPr>
    </w:p>
    <w:p w14:paraId="0AA21FE0">
      <w:pPr>
        <w:rPr>
          <w:rFonts w:hint="eastAsia"/>
        </w:rPr>
      </w:pPr>
      <w:r>
        <w:rPr>
          <w:rFonts w:hint="eastAsia"/>
        </w:rPr>
        <w:t>　　（四）融入业务实践，引领行业发展，凝聚广泛社会共识。一是强化社会组织党建引领。将意识形态工作要求贯穿于社会组织登记、管理、培育、评估全过程。持续深化社会组织党建工作，推动党的组织和工作有效覆盖，引导社会组织负责人和从业人员增强政治认同。通过举办培训班、座谈会、政策宣讲等形式，加强对社会组织负责人和骨干的政治引领和思想引导，确保社会组织发展方向正确、活动规范有序，成为党联系服务群众的重要桥梁纽带。二是培育专业社工价值理念。将社会主义核心价值观融入社会工作者职业伦理教育和继续教育体系。在社工培训、项目督导、评优表彰等环节，突出强调社工的政治素养、家国情怀和为民服务宗旨。宣传表彰优秀社工典型，讲好社工故事，弘扬“助人自助”的专业精神和奉献、友爱、互助、进步的志愿精神，引导广大社工成为党的政策宣传员、群众需求调研员、矛盾纠纷调解员、社会和谐促进员。三是规范志愿服务发展导向。加强对志愿服务组织的引导和管理，在项目设计、活动开展中融入思想引领内容。围绕文明城市创建、基层社会治理、应对突发事件等中心工作，策划开展主题鲜明、富有实效的志愿服务活动，引导志愿者在服务社会、奉献他人的实践中践行社会主义核心价值观，传递社会正能量。</w:t>
      </w:r>
    </w:p>
    <w:p w14:paraId="7F2BE73D">
      <w:pPr>
        <w:rPr>
          <w:rFonts w:hint="eastAsia"/>
        </w:rPr>
      </w:pPr>
    </w:p>
    <w:p w14:paraId="30AEA9ED">
      <w:pPr>
        <w:rPr>
          <w:rFonts w:hint="eastAsia"/>
        </w:rPr>
      </w:pPr>
      <w:r>
        <w:rPr>
          <w:rFonts w:hint="eastAsia"/>
        </w:rPr>
        <w:t>　　二、下一步工作思路</w:t>
      </w:r>
    </w:p>
    <w:p w14:paraId="09F47E3C">
      <w:pPr>
        <w:rPr>
          <w:rFonts w:hint="eastAsia"/>
        </w:rPr>
      </w:pPr>
    </w:p>
    <w:p w14:paraId="1FAC3178">
      <w:pPr>
        <w:rPr>
          <w:rFonts w:hint="eastAsia"/>
        </w:rPr>
      </w:pPr>
      <w:r>
        <w:rPr>
          <w:rFonts w:hint="eastAsia"/>
        </w:rPr>
        <w:t>　　2026年，市委社会工作部将坚持以习近平新时代中国特色社会主义思想为指导，全面贯彻党的二十大及历次全会精神，紧紧围绕市委中心工作和重大决策部署，以更高标准、更严要求、更实举措，推动意识形态工作再上新台阶。</w:t>
      </w:r>
    </w:p>
    <w:p w14:paraId="06DDD19E">
      <w:pPr>
        <w:rPr>
          <w:rFonts w:hint="eastAsia"/>
        </w:rPr>
      </w:pPr>
    </w:p>
    <w:p w14:paraId="2C21383A">
      <w:pPr>
        <w:rPr>
          <w:rFonts w:hint="eastAsia"/>
        </w:rPr>
      </w:pPr>
      <w:r>
        <w:rPr>
          <w:rFonts w:hint="eastAsia"/>
        </w:rPr>
        <w:t>　　（一）持续强化政治担当，压紧压实“责任链”。深化思想认识。持续深入学习贯彻习近平总书记关于意识形态工作的重要论述，引导全体党员干部和社会工作领域从业人员深刻认识意识形态工作的极端重要性，切实增强做好工作的政治自觉、思想自觉和行动自觉。健全责任体系。进一步完善“明责、履责、督责、问责”闭环机制。严格落实党组主体责任、书记第一责任、班子成员“一岗双责”和科室具体责任。加强对所属单位、归口管理社会组织落实意识形态工作责任制的指导和督查，推动责任向基层延伸、向一线压实。强化考核问责。优化意识形态工作考核评价体系，加大考核权重和结果运用力度。对落实不力、出现问题的，严肃追责问责，确保意识形态工作责任制真正成为“硬约束”。</w:t>
      </w:r>
    </w:p>
    <w:p w14:paraId="1F81A2AA">
      <w:pPr>
        <w:rPr>
          <w:rFonts w:hint="eastAsia"/>
        </w:rPr>
      </w:pPr>
    </w:p>
    <w:p w14:paraId="52715AF2">
      <w:pPr>
        <w:rPr>
          <w:rFonts w:hint="eastAsia"/>
        </w:rPr>
      </w:pPr>
      <w:r>
        <w:rPr>
          <w:rFonts w:hint="eastAsia"/>
        </w:rPr>
        <w:t>　　（二）持续深化理论武装，筑牢思想“主心骨”。提升学习质效。持续抓好党组理论学习中心组学习，深化“第一议题”制度，在学懂弄通做实党的创新理论上下更大功夫。创新学习形式，运用案例教学、情景模拟、实地研学等方式，增强理论学习的吸引力和实效性。加强研究阐释。围绕社会工作领域重大理论和实践问题，特别是如何运用党的创新理论指导解决新时代社会主要矛盾、提升社会治理效能、促进共同富裕等，组织力量开展深入研究，形成高质量研究成果，为政策制定和工作实践提供理论支撑。推动理论普及。组建社会工作领域理论宣讲团，深入社区、社会组织、社工机构、志愿服务站点，开展对象化、分众化、互动化宣讲，用群众听得懂的语言、喜闻乐见的形式，讲清楚党的创新理论及其对社会工作实践的指导意义。</w:t>
      </w:r>
    </w:p>
    <w:p w14:paraId="0D2FFF8D">
      <w:pPr>
        <w:rPr>
          <w:rFonts w:hint="eastAsia"/>
        </w:rPr>
      </w:pPr>
    </w:p>
    <w:p w14:paraId="51D1973F">
      <w:pPr>
        <w:rPr>
          <w:rFonts w:hint="eastAsia"/>
        </w:rPr>
      </w:pPr>
      <w:r>
        <w:rPr>
          <w:rFonts w:hint="eastAsia"/>
        </w:rPr>
        <w:t>　　（三）持续巩固阵地建设，唱响时代“最强音”。做强主流舆论阵地。优化提升部属宣传平台建设水平，加强内容策划和原创生产，打造有影响力的社会工作宣传品牌。深化与主流媒体合作，策划推出反映社会工作成效、展现社工风采、弘扬志愿精神的系列报道。管好用好新兴阵地。加强对社会工作领域相关网络社群、自媒体账号的关注、引导和管理。探索建立网络文明志愿者队伍，壮大网上正能量。提升运用短视频、直播等新媒体技术开展意识形态工作的能力，增强传播效果。夯实基层服务阵地。推动社区党群服务中心、社工站（室）、社会组织服务中心等基层阵地，将意识形态宣传引导功能与专业服务深度融合。打造一批集思想引领、政策宣传、便民服务、文明实践于一体的示范性阵地。</w:t>
      </w:r>
    </w:p>
    <w:p w14:paraId="3840B4FB">
      <w:pPr>
        <w:rPr>
          <w:rFonts w:hint="eastAsia"/>
        </w:rPr>
      </w:pPr>
    </w:p>
    <w:p w14:paraId="5899A96F">
      <w:pPr>
        <w:rPr>
          <w:rFonts w:hint="eastAsia"/>
        </w:rPr>
      </w:pPr>
      <w:r>
        <w:rPr>
          <w:rFonts w:hint="eastAsia"/>
        </w:rPr>
        <w:t>　　（四）持续提升风险防控能力，织密安全“防护网”。健全监测预警体系。完善覆盖线上线下的意识形态风险监测网络，重点关注涉及民生保障、特殊群体权益、社会组织活动、慈善公益、志愿服务等方面的敏感信息。提升运用大数据等技术手段进行舆情分析预警的能力。提升应急处置能力。修订完善意识形态领域突发事件应急处置预案，加强应急演练。建强专业化舆情应对队伍，确保在重大舆情发生时能够快速响应、精准研判、有效引导、妥善处置。加强重点领域管理。强化对社会组织政治方向、活动内容、资金往来、涉外合作等的监管，防范化解风险。加强对社工、志愿者等群体的思想引导和教育管理。严格论坛、讲座、研讨会等活动的审批和内容把关。</w:t>
      </w:r>
    </w:p>
    <w:p w14:paraId="654AE2E2">
      <w:pPr>
        <w:rPr>
          <w:rFonts w:hint="eastAsia"/>
        </w:rPr>
      </w:pPr>
    </w:p>
    <w:p w14:paraId="2032734C">
      <w:pPr>
        <w:rPr>
          <w:rFonts w:hint="eastAsia"/>
        </w:rPr>
      </w:pPr>
      <w:r>
        <w:rPr>
          <w:rFonts w:hint="eastAsia"/>
        </w:rPr>
        <w:t>　　（五）持续建强工作队伍，锻造过硬“主力军”。配齐配强工作力量。选拔政治强、业务精、作风正、懂网络的优秀干部充实意识形态工作队伍。加强对各科室、所属单位、社会组织负责意识形态工作的人员配备和培训。提升专业能力素养。定期组织开展意识形态工作专题培训，内容涵盖理论政策、舆情应对、新媒体运用、阵地管理、社会组织党建等，着力提升干部的政治敏锐性、鉴别力、引导力和处置力。激发创新创造活力。鼓励干部积极探索符合社会工作领域特点的意识形态工作新思路、新方法、新载体。加强工作交流和经验总结，推广先进典型，营造比学赶超、争创一流的良好氛围。</w:t>
      </w:r>
    </w:p>
    <w:p w14:paraId="720A593F">
      <w:pPr>
        <w:rPr>
          <w:rFonts w:hint="eastAsia"/>
        </w:rPr>
      </w:pPr>
    </w:p>
    <w:p w14:paraId="50019194">
      <w:pPr>
        <w:rPr>
          <w:rFonts w:hint="eastAsia"/>
        </w:rPr>
      </w:pPr>
      <w:r>
        <w:rPr>
          <w:rFonts w:hint="eastAsia"/>
        </w:rPr>
        <w:t>　　（六）持续推动融合发展，服务发展“大格局”。融入中心服务大局。自觉将意识形态工作融入市委市政府中心工作，特别是融入基层治理现代化、共同富裕、民生保障改善等重大部署中，找准切入点和着力点，以强有力的思想引领和精神支撑服务保障高质量发展。引领行业健康发展。通过政策引导、典型示范、教育培训等多种方式，持续加强对社会组织、社工机构、志愿服务组织的政治引领和价值观塑造，引导其依法依规开展活动，积极履行社会责任，在服务国家、服务社会、服务群众中展现更大作为。凝聚社会广泛共识。发挥社会工作贴近基层、联系群众的优势，在解决群众实际困难、化解社会矛盾、提供专业服务的过程中，潜移默化地宣传党的政策主张，弘扬社会主义核心价值观，增进社会认同，凝聚起奋进新征程、建功新时代的磅礴力量。</w:t>
      </w:r>
    </w:p>
    <w:p w14:paraId="06790803">
      <w:pPr>
        <w:rPr>
          <w:rFonts w:hint="eastAsia"/>
        </w:rPr>
      </w:pPr>
    </w:p>
    <w:p w14:paraId="5FE0039A">
      <w:pPr>
        <w:rPr>
          <w:rFonts w:hint="eastAsia"/>
        </w:rPr>
      </w:pPr>
      <w:r>
        <w:rPr>
          <w:rFonts w:hint="eastAsia"/>
        </w:rPr>
        <w:t xml:space="preserve"> </w:t>
      </w:r>
    </w:p>
    <w:p w14:paraId="55310BB4">
      <w:pPr>
        <w:rPr>
          <w:rFonts w:hint="eastAsia"/>
        </w:rPr>
      </w:pPr>
    </w:p>
    <w:p w14:paraId="1CEB6193">
      <w:pPr>
        <w:rPr>
          <w:rFonts w:hint="eastAsia"/>
        </w:rPr>
      </w:pPr>
      <w:r>
        <w:rPr>
          <w:rFonts w:hint="eastAsia"/>
        </w:rPr>
        <w:t xml:space="preserve"> </w:t>
      </w:r>
    </w:p>
    <w:p w14:paraId="068C8617">
      <w:pPr>
        <w:rPr>
          <w:rFonts w:hint="eastAsia"/>
        </w:rPr>
      </w:pPr>
    </w:p>
    <w:p w14:paraId="57A4EFFA">
      <w:pPr>
        <w:rPr>
          <w:rFonts w:hint="eastAsia"/>
        </w:rPr>
      </w:pPr>
      <w:r>
        <w:rPr>
          <w:rFonts w:hint="eastAsia"/>
        </w:rPr>
        <w:t>市委办公室2025年意识形态工作总结和2026年工作计划</w:t>
      </w:r>
    </w:p>
    <w:p w14:paraId="208AD77B">
      <w:pPr>
        <w:rPr>
          <w:rFonts w:hint="eastAsia"/>
        </w:rPr>
      </w:pPr>
      <w:r>
        <w:rPr>
          <w:rFonts w:hint="eastAsia"/>
        </w:rPr>
        <w:t xml:space="preserve"> </w:t>
      </w:r>
    </w:p>
    <w:p w14:paraId="574A7757">
      <w:pPr>
        <w:rPr>
          <w:rFonts w:hint="eastAsia"/>
        </w:rPr>
      </w:pPr>
    </w:p>
    <w:p w14:paraId="6114EC9A">
      <w:pPr>
        <w:rPr>
          <w:rFonts w:hint="eastAsia"/>
        </w:rPr>
      </w:pPr>
      <w:r>
        <w:rPr>
          <w:rFonts w:hint="eastAsia"/>
        </w:rPr>
        <w:t>　　2025年以来，市委办公室坚持以习近平新时代中国特色社会主义思想为指导，全面贯彻党的二十大和二十届四中全会精神，深入贯彻落实习近平总书记关于意识形态工作的重要论述，深刻领悟“两个确立”的决定性意义，增强“四个意识”、坚定“四个自信”、做到“两个维护”，始终将意识形态工作作为极端重要的政治任务来抓。我们紧紧围绕市委中心工作，聚焦“举旗帜、聚民心、育新人、兴文化、展形象”的使命任务，坚持守正创新，强化责任担当，着力构建全方位、多层次、宽领域的意识形态工作格局，为全市高质量发展提供了坚强思想保证和强大精神力量。现将全年工作情况总结如下。</w:t>
      </w:r>
    </w:p>
    <w:p w14:paraId="7515081A">
      <w:pPr>
        <w:rPr>
          <w:rFonts w:hint="eastAsia"/>
        </w:rPr>
      </w:pPr>
    </w:p>
    <w:p w14:paraId="71C97F2B">
      <w:pPr>
        <w:rPr>
          <w:rFonts w:hint="eastAsia"/>
        </w:rPr>
      </w:pPr>
      <w:r>
        <w:rPr>
          <w:rFonts w:hint="eastAsia"/>
        </w:rPr>
        <w:t>　　一、2025年意识形态工作回顾</w:t>
      </w:r>
    </w:p>
    <w:p w14:paraId="672D5FB2">
      <w:pPr>
        <w:rPr>
          <w:rFonts w:hint="eastAsia"/>
        </w:rPr>
      </w:pPr>
    </w:p>
    <w:p w14:paraId="78AFE955">
      <w:pPr>
        <w:rPr>
          <w:rFonts w:hint="eastAsia"/>
        </w:rPr>
      </w:pPr>
      <w:r>
        <w:rPr>
          <w:rFonts w:hint="eastAsia"/>
        </w:rPr>
        <w:t>　　过去一年，我们始终坚持把政治建设摆在首位，以理论武装凝心铸魂，以责任落实强化担当，以阵地管理筑牢防线，各项工作取得新进展、新成效。我们深知，意识形态工作是党的一项极端重要的工作，必须把握正确政治方向，坚持稳中求进工作总基调，做到因势而谋、应势而动、顺势而为。通过全面加强意识形态工作领导，我们有效提升了工作的科学性、预见性和主动性，确保了全市意识形态领域总体平稳可控、向上向好。</w:t>
      </w:r>
    </w:p>
    <w:p w14:paraId="5BC37DE4">
      <w:pPr>
        <w:rPr>
          <w:rFonts w:hint="eastAsia"/>
        </w:rPr>
      </w:pPr>
    </w:p>
    <w:p w14:paraId="4001FD58">
      <w:pPr>
        <w:rPr>
          <w:rFonts w:hint="eastAsia"/>
        </w:rPr>
      </w:pPr>
      <w:r>
        <w:rPr>
          <w:rFonts w:hint="eastAsia"/>
        </w:rPr>
        <w:t>　　（一）深化理论武装，筑牢思想根基。我们坚持把理论学习作为基础性、根本性任务来抓，着力在学懂弄通做实习近平新时代中国特色社会主义思想上下功夫。一是完善学习制度体系。严格落实“第一议题”制度，充分发挥中心组学习示范引领作用，制定年度学习计划，明确学习重点和要求。全年组织中心组集体学习x次，专题研讨x次，班子成员带头撰写心得体会x篇。建立学习考勤、笔记检查、成效评估机制，确保人员、时间、内容、效果“四落实”。创新开展“微党课、微宣讲、微感悟”活动x场，推动理论学习入脑入心。二是丰富学习内容和形式。紧扣党的二十届四中全会精神、中央八项规定精神等重点内容，编印学习资料x册，购置理论书籍x本，邀请专家辅导x场，组织现场教学x次。充分利用“学习强国”等平台，开展线上学习竞赛，评选学习标兵x名。结合党史学习教育常态化长效化机制，开展“红色故事分享会”“经典著作诵读”等活动x场，增强理论学习感染力。三是强化学习成果转化。坚持学思用贯通、知信行统一，开展“理论指导实践”案例征集活动，形成优秀案例x个。围绕市委重大决策部署，组织专题调研x次，形成调研报告x篇，其中x篇获市委领导批示。建立学习成果交流机制，举办“学用结合”经验交流会x场，推广典型做法x个，推动理论学习成果转化为工作实效。</w:t>
      </w:r>
    </w:p>
    <w:p w14:paraId="4E0C5E51">
      <w:pPr>
        <w:rPr>
          <w:rFonts w:hint="eastAsia"/>
        </w:rPr>
      </w:pPr>
    </w:p>
    <w:p w14:paraId="680948A5">
      <w:pPr>
        <w:rPr>
          <w:rFonts w:hint="eastAsia"/>
        </w:rPr>
      </w:pPr>
      <w:r>
        <w:rPr>
          <w:rFonts w:hint="eastAsia"/>
        </w:rPr>
        <w:t>　　（二）压实主体责任，完善制度机制。我们坚决扛起意识形态工作政治责任，着力构建明责、履责、督责、问责的闭环管理体系。一是健全责任体系。制定《市委办公室意识形态工作责任制实施细则》，明确党组主体责任、书记第一责任人责任、班子成员“一岗双责”和科室直接责任。签订意识形态工作责任书x份，建立责任清单x项，将责任层层分解到人、落实到岗。全年召开专题会议研究意识形态工作x次，开展分析研判x次，确保工作有力有序推进。二是完善制度框架。修订完善意识形态领域风险防控、阵地管理、舆情应对等制度x项，形成系统完备、科学规范、运行有效的制度体系。建立意识形态工作联席会议制度，每季度召开x次协调会议，统筹解决重点难点问题。健全督查考核机制，将意识形态工作纳入年度考核重要内容，权重达到x%，开展专项督查x次，下发通报x期，约谈提醒x人次。三是强化过程管理。建立意识形态工作台账管理制度，实行“一月一汇总、一季一分析、半年一总结、全年总考评”的工作机制。运用信息化手段，开发意识形态工作管理平台，实现全程留痕、动态监控。组织开展“意识形态工作制度落实年”活动，举办制度解读培训x场，参训人员x人次，确保各项制度落地见效。</w:t>
      </w:r>
    </w:p>
    <w:p w14:paraId="4C116256">
      <w:pPr>
        <w:rPr>
          <w:rFonts w:hint="eastAsia"/>
        </w:rPr>
      </w:pPr>
    </w:p>
    <w:p w14:paraId="3CB6BC95">
      <w:pPr>
        <w:rPr>
          <w:rFonts w:hint="eastAsia"/>
        </w:rPr>
      </w:pPr>
      <w:r>
        <w:rPr>
          <w:rFonts w:hint="eastAsia"/>
        </w:rPr>
        <w:t>　　（三）巩固宣传阵地，强化导向管理。我们始终坚持党管宣传、党管意识形态原则，牢牢把握正确舆论导向，不断巩固壮大主流思想舆论阵地。一是规范阵地建设。制定《市委办公室宣传阵地管理办法》，明确官网、微信公众号、宣传栏等x类阵地的建设标准和管理要求。全年投入经费x万元，升级改造宣传设施x处，新建融媒体工作室x个。严格落实“三审三校”制度，审核发布信息x条，确保内容准确、导向鲜明。开展阵地专项排查x次，整改问题x个。二是创新内容供给。围绕市委中心工作，策划制作“学习贯彻党的二十届四中全会精神”系列报道x期，开设“中央八项规定精神学习教育”专栏x个，发布相关稿件x篇。创作短视频、图解、H5等新媒体产品x个，总阅读量达x万人次。编辑印发《市委办公室工作通讯》x期，采写先进典型报道x篇，充分发挥示范引领作用。三是强化监督管理。建立阵地运行监测机制，每日巡查网络平台，每周汇总分析情况，每月形成监测报告。聘请第三方机构开展阵地评估，发现问题x个，提出改进建议x条。组建网络评论员队伍，开展网络舆论引导x次，跟帖评论x条，牢牢掌握网络意识形态主导权。</w:t>
      </w:r>
    </w:p>
    <w:p w14:paraId="061CC19B">
      <w:pPr>
        <w:rPr>
          <w:rFonts w:hint="eastAsia"/>
        </w:rPr>
      </w:pPr>
    </w:p>
    <w:p w14:paraId="19A74E0D">
      <w:pPr>
        <w:rPr>
          <w:rFonts w:hint="eastAsia"/>
        </w:rPr>
      </w:pPr>
      <w:r>
        <w:rPr>
          <w:rFonts w:hint="eastAsia"/>
        </w:rPr>
        <w:t>　　（四）聚焦舆论引导，凝聚思想共识。我们始终坚持团结稳定鼓劲、正面宣传为主的方针，着力提升舆论引导能力，巩固壮大奋进新时代的主流思想舆论。一是构建引导格局。制定《市委办公室舆论引导工作预案》，建立统一指挥、反应灵敏、协同联动的舆论引导工作机制。组建由x人组成的核心网评员队伍，开展专题培训x次，实战演练x次。密切关注社会热点、难点问题，及时发布权威信息x条，主动回应社会关切。二是创新引导方式。运用“网言网语”开展政策解读，制作“一图读懂”系列产品x个，举办在线访谈x场。开展“网络中国节”系列主题活动x场，参与人次达x万。建立舆情案例库，收集整理典型案例x个，开展案例分析研讨x次，提升引导精准性。三是强化协同联动。加强与宣传、网信等部门协作，建立信息共享、会商研判、联动处置机制。全年召开协调会议x次，联合开展专项行动x次。建立健全与媒体沟通机制，组织媒体见面会x场，提供新闻素材x篇，共同策划主题宣传x个，形成舆论引导合力。</w:t>
      </w:r>
    </w:p>
    <w:p w14:paraId="66C26387">
      <w:pPr>
        <w:rPr>
          <w:rFonts w:hint="eastAsia"/>
        </w:rPr>
      </w:pPr>
    </w:p>
    <w:p w14:paraId="5FD739D6">
      <w:pPr>
        <w:rPr>
          <w:rFonts w:hint="eastAsia"/>
        </w:rPr>
      </w:pPr>
      <w:r>
        <w:rPr>
          <w:rFonts w:hint="eastAsia"/>
        </w:rPr>
        <w:t>　　（五）建强工作队伍，提升履职能力。我们始终坚持以队伍建设为抓手，着力打造政治强、业务精、作风正的专业化工作队伍。一是优化队伍结构。制定《市委办公室意识形态工作队伍建设规划》，明确选拔标准和使用机制。选优配强专职工作人员x名，从基层遴选优秀干部x名，建立意识形态工作人才库，储备后备力量x名。实行老中青梯次配备，优化年龄、专业结构，形成合理人才梯队。二是提升专业素养。实施“意识形态工作能力提升计划”，举办专题培训班x期，参训人员x人次。组织赴先进地区考察学习x次，邀请专家授课x场。开展业务技能比武x次，评选业务能手x名。建立“导师帮带”制度，安排经验丰富同志指导新进人员x对，促进快速成长。三是强化激励保障。完善考核评价机制，将意识形态工作实绩作为干部考核重要内容，与评优评先、选拔任用挂钩。全年表彰先进典型x名，推荐提拔使用x名。设立专项工作经费x万元，改善工作条件，配备必要设备。建立关爱帮扶机制，帮助解决实际困难x个，增强队伍凝聚力和向心力。</w:t>
      </w:r>
    </w:p>
    <w:p w14:paraId="2AFED012">
      <w:pPr>
        <w:rPr>
          <w:rFonts w:hint="eastAsia"/>
        </w:rPr>
      </w:pPr>
    </w:p>
    <w:p w14:paraId="566527C6">
      <w:pPr>
        <w:rPr>
          <w:rFonts w:hint="eastAsia"/>
        </w:rPr>
      </w:pPr>
      <w:r>
        <w:rPr>
          <w:rFonts w:hint="eastAsia"/>
        </w:rPr>
        <w:t>　　二、当前存在的问题与不足</w:t>
      </w:r>
    </w:p>
    <w:p w14:paraId="37917F29">
      <w:pPr>
        <w:rPr>
          <w:rFonts w:hint="eastAsia"/>
        </w:rPr>
      </w:pPr>
    </w:p>
    <w:p w14:paraId="6CDD7A55">
      <w:pPr>
        <w:rPr>
          <w:rFonts w:hint="eastAsia"/>
        </w:rPr>
      </w:pPr>
      <w:r>
        <w:rPr>
          <w:rFonts w:hint="eastAsia"/>
        </w:rPr>
        <w:t>　　当前，意识形态领域面临的内外环境更趋复杂，风险挑战日益增多，工作的难度和压力持续加大。我们必须正视理论学习与实践转化的衔接不够紧密、传统阵地与新兴平台的融合不够深入、风险防控与应急处突的机制不够完善等问题。只有准确把握这些问题产生的深层次原因，才能有针对性地加以解决，推动意识形态工作实现高质量发展。</w:t>
      </w:r>
    </w:p>
    <w:p w14:paraId="2A112D91">
      <w:pPr>
        <w:rPr>
          <w:rFonts w:hint="eastAsia"/>
        </w:rPr>
      </w:pPr>
    </w:p>
    <w:p w14:paraId="7F92F820">
      <w:pPr>
        <w:rPr>
          <w:rFonts w:hint="eastAsia"/>
        </w:rPr>
      </w:pPr>
      <w:r>
        <w:rPr>
          <w:rFonts w:hint="eastAsia"/>
        </w:rPr>
        <w:t>　　（一）理论学习深度与实践转化效度有待提升。在理论学习方面，部分党员干部存在浅尝辄止、学用脱节等现象。具体表现为：一是学习内容系统性不足。虽然组织了多次集体学习，但缺乏长期规划和系统安排，学习内容碎片化现象仍然存在。全年学习计划中，理论专题设置x个，但相互关联度不够，未能形成有机体系。部分党员干部对习近平新时代中国特色社会主义思想的整体把握不够全面，对其核心要义、精神实质、丰富内涵、实践要求的理解还不够深入。二是学习方式创新性不够。传统讲授式学习仍占主导，研讨式、体验式、案例式教学运用不足。全年组织的x次学习活动中，专题讲座占比x%，研讨交流仅占x%，学习形式单一导致吸引力不强。学习平台功能开发不充分，“学习强国”平台平均学分虽达到x分，但活跃度只有x%，学习效果有待提升。三是学用结合紧密度不高。理论学习成果转化机制不健全，虽然形成了x篇调研报告，但转化为具体工作举措的只有x项，转化率仅为x%。部分干部存在“为学习而学习”的现象，运用党的创新理论指导实践、解决问题的能力有待加强，特别是在破解工作难题、推动改革创新方面，思路不够开阔，办法不够有效。</w:t>
      </w:r>
    </w:p>
    <w:p w14:paraId="71DA3F06">
      <w:pPr>
        <w:rPr>
          <w:rFonts w:hint="eastAsia"/>
        </w:rPr>
      </w:pPr>
    </w:p>
    <w:p w14:paraId="519FE1CA">
      <w:pPr>
        <w:rPr>
          <w:rFonts w:hint="eastAsia"/>
        </w:rPr>
      </w:pPr>
      <w:r>
        <w:rPr>
          <w:rFonts w:hint="eastAsia"/>
        </w:rPr>
        <w:t>　　（二）阵地建设效能与内容创新力度有待增强。在阵地建设管理方面，我们虽然取得了一定成效，但仍存在一些亟待改进的空间。一是阵地融合发展不足。各类宣传平台各自为战，未能形成协同效应。官网、微信公众号、抖音等平台内容同质化率高达x%，缺乏差异化定位。融媒体中心建设滞后，一次采集、多种生成、多元传播的机制尚未完全建立，导致资源配置效率低下，全年投入经费x万元，但综合传播效益评估仅为x分。二是内容供给质量不高。宣传报道存在模式化、套路化倾向，语言生硬、形式呆板，吸引力感染力不强。分析全年发布的x条信息中，工作动态类占比x%，深度解读类仅占x%，典型宣传类只有x%。新媒体产品数量虽达到x个，但爆款产品仅有x个，爆款率仅为x%。三是受众体验关注不够。阵地建设往往从管理者视角出发，对受众需求研究不深入。开展的x次宣传活动中，参与人次仅占目标群体的x%，互动评论数只有x条。用户画像分析不够精准，内容推送针对性不强，导致传播效果打折扣。问卷调查显示，受众对宣传内容的满意度仅为x%，特别是在年轻群体中的认可度更低。</w:t>
      </w:r>
    </w:p>
    <w:p w14:paraId="53008C74">
      <w:pPr>
        <w:rPr>
          <w:rFonts w:hint="eastAsia"/>
        </w:rPr>
      </w:pPr>
    </w:p>
    <w:p w14:paraId="0E70A38D">
      <w:pPr>
        <w:rPr>
          <w:rFonts w:hint="eastAsia"/>
        </w:rPr>
      </w:pPr>
      <w:r>
        <w:rPr>
          <w:rFonts w:hint="eastAsia"/>
        </w:rPr>
        <w:t>　　（三）风险防控能力与应急处突水平有待提高.面对意识形态领域日益复杂的风险挑战，我们的防控体系和处置能力还存在明显短板。一是风险识别敏锐性不足。意识形态风险监测预警体系不够完善，风险信息收集渠道单一，主要依靠人工巡查，智能化监测手段应用不够。全年发现的x起风险隐患中，通过技术手段自动预警的只有x起，占比仅为x%。风险研判深度不够，分析报告多为现象描述，深层次原因剖析不足，提出的防范措施针对性不强。二是应急处置协同性不够。虽然制定了应急预案，但部门之间协调配合不够顺畅，存在职责不清、推诿扯皮现象。在今年处理的x起舆情事件中，平均响应时间为x小时，超过规定时限的达到x起。应急指挥体系不够完善，现场处置与舆论引导衔接不够紧密，导致个别事件升级恶化。三是长效机制建设不完善。风险防控工作存在“头痛医头、脚痛医脚”的现象，制度化、规范化水平不高。建立的x项制度中，执行到位的只有x项，执行率为x%。总结反思机制不健全，虽然对每起事件都形成了处置报告，但经验教训提炼不够，同类问题重复发生率达x%。队伍建设滞后，专业人才缺乏，现有人员中具有风险管理资质的只有x人，占比仅为x%。</w:t>
      </w:r>
    </w:p>
    <w:p w14:paraId="30975225">
      <w:pPr>
        <w:rPr>
          <w:rFonts w:hint="eastAsia"/>
        </w:rPr>
      </w:pPr>
    </w:p>
    <w:p w14:paraId="637D1878">
      <w:pPr>
        <w:rPr>
          <w:rFonts w:hint="eastAsia"/>
        </w:rPr>
      </w:pPr>
      <w:r>
        <w:rPr>
          <w:rFonts w:hint="eastAsia"/>
        </w:rPr>
        <w:t>　　三、2026年工作计划</w:t>
      </w:r>
    </w:p>
    <w:p w14:paraId="59D29135">
      <w:pPr>
        <w:rPr>
          <w:rFonts w:hint="eastAsia"/>
        </w:rPr>
      </w:pPr>
    </w:p>
    <w:p w14:paraId="5556F8C3">
      <w:pPr>
        <w:rPr>
          <w:rFonts w:hint="eastAsia"/>
        </w:rPr>
      </w:pPr>
      <w:r>
        <w:rPr>
          <w:rFonts w:hint="eastAsia"/>
        </w:rPr>
        <w:t>　　2026年是实施“十四五”规划的关键之年，做好意识形态工作意义重大、责任重大。习近平总书记指出：“我们要扎实做好各项宣传思想工作，更好强信心、聚民心、暖人心、筑同心。”这为我们做好新时代意识形态工作提供了根本遵循和行动指南。站在新的历史起点上，我们要坚持以习近平新时代中国特色社会主义思想为指导，全面贯彻党的二十大和二十届四中全会精神，紧紧围绕市委中心工作，聚焦巩固壮大奋进新时代的主流思想舆论，着力用党的创新理论武装全党、教育人民，着力提升意识形态工作能力和水平。我们要始终保持清醒头脑，增强忧患意识，树立底线思维，发扬斗争精神，准确识变、科学应变、主动求变，在危机中育新机、于变局中开新局。通过系统性谋划、整体性推进、创造性落实，不断提升意识形态工作的科学性、预见性和主动性，为全市改革发展稳定提供坚强思想保证和强大精神力量。</w:t>
      </w:r>
    </w:p>
    <w:p w14:paraId="23F401B9">
      <w:pPr>
        <w:rPr>
          <w:rFonts w:hint="eastAsia"/>
        </w:rPr>
      </w:pPr>
    </w:p>
    <w:p w14:paraId="6081DC14">
      <w:pPr>
        <w:rPr>
          <w:rFonts w:hint="eastAsia"/>
        </w:rPr>
      </w:pPr>
      <w:r>
        <w:rPr>
          <w:rFonts w:hint="eastAsia"/>
        </w:rPr>
        <w:t>　　（一）实施理论武装深化工程，提升政治引领力。我们要坚持把用习近平新时代中国特色社会主义思想武装全党、教育人民作为首要政治任务，在学懂弄通做实上持续用力、久久为功。一是构建系统化学习体系。制定《2026年市委办公室理论学习实施方案》，明确学习目标、内容和方法。计划开展中心组学习x次，其中专题研讨x次，确保学深悟透。编制《党的创新理论学习读本》x辑，制作配套教学视频x部，构建完整学习资源库。建立学习效果评估机制，设置测评指标x项，每季度开展一次测试，合格率要求达到100%。二是创新多元化学习方式。打造“线上+线下”融合学习平台，升级“学习强国”组织架构，新增功能模块x个。开展“理论宣讲基层行”活动x场，覆盖干部群众x万人次。创设“市委办公室理论学习大讲堂”，邀请知名专家授课x场，组织业务骨干分享学习心得x次。开发VR党史学习教育课程x门，建设沉浸式学习体验室x个，增强学习吸引力。三是强化实践化学习转化。建立“理论学习+实践创新”双轮驱动机制，设立实践教学基地x个，开展现场教学x次。组织实施“理论指导实践”攻关项目x个，组建跨部门课题组x个，形成高质量研究成果x项。建立学习成果转化应用平台，推广优秀案例x个，将理论学习成效纳入干部考核指标体系，权重提高到x%。开展“学用标兵”评选活动，表彰先进典型x名，营造比学赶超浓厚氛围。</w:t>
      </w:r>
    </w:p>
    <w:p w14:paraId="4B665572">
      <w:pPr>
        <w:rPr>
          <w:rFonts w:hint="eastAsia"/>
        </w:rPr>
      </w:pPr>
    </w:p>
    <w:p w14:paraId="701AFBF1">
      <w:pPr>
        <w:rPr>
          <w:rFonts w:hint="eastAsia"/>
        </w:rPr>
      </w:pPr>
      <w:r>
        <w:rPr>
          <w:rFonts w:hint="eastAsia"/>
        </w:rPr>
        <w:t>　　（二）构建责任落实闭环体系，强化制度执行力。我们要进一步健全意识形态工作责任制，形成明责、履责、督责、问责的完整闭环，确保各项工作落到实处、见到实效。一是完善责任清单制度。修订《市委办公室意识形态工作责任清单》，细化责任事项x项，明确责任主体x个，实现责任全覆盖。制定《意识形态工作责任制考核办法》，设置量化指标x个，每季度开展一次考核，考核结果与绩效挂钩。建立责任追究机制，明确问责情形x种，处理程序x个，确保责任落实到位。二是优化工作运行机制。构建“党委统一领导、党政齐抓共管、宣传部门组织协调、有关部门分工负责、全社会共同参与”的工作格局。完善联席会议制度，每月召开x次协调会议，研究解决重点问题。建立信息共享平台，整合数据资源x类，实现信息互联互通。推行“项目化运作、清单化管理、节点化推进”工作模式，将年度任务分解为x个项目，明确时间表、路线图、责任人。三是强化督查问责力度。制定《意识形态工作督查办法》，采取定期检查与随机抽查相结合方式，全年开展专项督查x次，覆盖所有下属单位和处室。建立问题整改台账制度，实行销号管理，确保问题整改率达到100%。完善约谈通报机制，对工作不力单位和个人进行约谈提醒，全年计划约谈x人次，通报典型案例x起。引入第三方评估，每年开展一次独立评价，不断提升工作质量。</w:t>
      </w:r>
    </w:p>
    <w:p w14:paraId="6239B8BD">
      <w:pPr>
        <w:rPr>
          <w:rFonts w:hint="eastAsia"/>
        </w:rPr>
      </w:pPr>
    </w:p>
    <w:p w14:paraId="14CC0001">
      <w:pPr>
        <w:rPr>
          <w:rFonts w:hint="eastAsia"/>
        </w:rPr>
      </w:pPr>
      <w:r>
        <w:rPr>
          <w:rFonts w:hint="eastAsia"/>
        </w:rPr>
        <w:t>　　（三）推进阵地融合创新项目，增强传播影响力。我们要坚持守正创新，大力推进传统媒体与新兴媒体深度融合，构建全方位、多层次、宽领域的意识形态阵地体系。一是实施阵地升级计划。投入专项资金x万元，改造提升传统宣传阵地x个，新建融媒体中心x个，打造“中央厨房”式采编发平台。优化官网、微信公众号等新媒体平台功能，新增互动版块x个，开发移动客户端x个。建设户外宣传阵地x处，社区宣传栏x个，实现阵地全覆盖。计划年底前完成所有阵地的数字化改造，提升智能化水平。二是创新内容生产机制。建立“选题策划、内容生产、审核发布、效果评估”的全流程管理体系。组建专业内容生产团队x个，培养全媒体采编人员x名。实施“精品内容创作工程”，计划生产短视频x个、图文报道x篇、深度解读x期，其中爆款产品目标达到x个。开展“传播力提升行动”，运用大数据分析受众偏好，实现精准推送，用户覆盖率目标提升至x%。三是深化融合发展模式。推进报、网、端、微一体化发展，建立统一指挥调度的融媒体中心。构建“一次采集、多种生成、多元传播”的工作格局，提高内容生产效率x%。加强与主流媒体合作，建立战略合作关系媒体x家，共同策划重大主题宣传x个。开展“融媒体技能大比武”活动x次，提升工作人员全媒体素养，培育复合型人才x名。</w:t>
      </w:r>
    </w:p>
    <w:p w14:paraId="27D5E88A">
      <w:pPr>
        <w:rPr>
          <w:rFonts w:hint="eastAsia"/>
        </w:rPr>
      </w:pPr>
    </w:p>
    <w:p w14:paraId="3CDBB661">
      <w:pPr>
        <w:rPr>
          <w:rFonts w:hint="eastAsia"/>
        </w:rPr>
      </w:pPr>
      <w:r>
        <w:rPr>
          <w:rFonts w:hint="eastAsia"/>
        </w:rPr>
        <w:t>　　（四）健全风险防控长效机制，筑牢安全防护力。我们要增强忧患意识，树立底线思维，构建系统完备、科学规范、运行有效的意识形态风险防控体系。一是完善监测预警体系。建立“市、县、乡”三级监测网络，设立监测点x个，配备专职监测员x名。引入人工智能技术，开发风险智能识别系统，实现xx小时自动监测。建立风险信息数据库，收集整理风险案例x个，制定风险图谱x张。设置风险预警指标x项，明确预警阈值，实现风险早发现、早预警。二是优化应急处置机制。修订完善《意识形态领域突发事件应急预案》，明确处置流程x个，建立应急指挥中心x个。组建专业化应急处置队伍x支，配备必要装备，开展实战演练x次。建立舆情会商机制，每月召开x次研判会议，及时掌握动态。完善信息发布机制，确保突发事件发生后x小时内发布权威信息，掌握舆论主导权。三是构建长效管理格局。建立风险防控责任制，明确各级责任主体x个，签订责任书x份。制定《意识形态风险防控工作规范》，明确工作标准x项。建立总结评估机制，每季度开展一次效果评估，每年进行一次全面总结。加强队伍建设，培养专业人才x名，持证上岗率达到100%。与高校科研机构合作，开展专题研究x项，提升风险防控科学化水平。</w:t>
      </w:r>
    </w:p>
    <w:p w14:paraId="541B8418">
      <w:pPr>
        <w:rPr>
          <w:rFonts w:hint="eastAsia"/>
        </w:rPr>
      </w:pPr>
    </w:p>
    <w:p w14:paraId="2EFB6029">
      <w:pPr>
        <w:rPr>
          <w:rFonts w:hint="eastAsia"/>
        </w:rPr>
      </w:pPr>
      <w:r>
        <w:rPr>
          <w:rFonts w:hint="eastAsia"/>
        </w:rPr>
        <w:t>　　（五）打造专业人才培养高地，夯实队伍支撑力。我们要坚持党管人才原则，着力建设一支政治强、业务精、作风正的高素质专业化意识形态工作队伍。一是实施人才培育工程。制定《意识形态工作人才培养规划》，明确培养目标、路径和措施。计划培养领军人才x名，骨干人才x名，青年后备人才x名。与x所高校建立合作关系，共建人才培养基地x个，联合培养专业人才x名。开设“意识形态工作能力提升班”x期，培训人员x人次，实现全员轮训。二是创新人才使用机制。建立科学的人才评价体系，设置评价指标x项，实现精准评价。完善人才流动机制，推动x名干部跨部门交流任职，促进经验交流。建立“导师制”培养模式，安排经验丰富干部指导年轻干部x对。设立“创新工作室”x个，鼓励人才开展课题研究和技术攻关，产出创新成果x项。三是优化人才发展环境。加大经费投入，安排专项经费x万元，用于人才引进、培养和激励。完善薪酬福利体系，建立与业绩挂钩的分配机制。建设人才公寓x套，解决住房问题。开展“优秀意识形态工作者”评选活动，表彰先进典型x名，营造尊重人才、爱护人才的浓厚氛围。建立职业发展通道，设立专业技术岗位x个，管理岗位x个，为人才成长提供广阔空间。</w:t>
      </w:r>
    </w:p>
    <w:p w14:paraId="66284B6C">
      <w:pPr>
        <w:rPr>
          <w:rFonts w:hint="eastAsia"/>
        </w:rPr>
      </w:pPr>
    </w:p>
    <w:p w14:paraId="462BC4BF">
      <w:pPr>
        <w:rPr>
          <w:rFonts w:hint="eastAsia"/>
        </w:rPr>
      </w:pPr>
      <w:r>
        <w:rPr>
          <w:rFonts w:hint="eastAsia"/>
        </w:rPr>
        <w:t xml:space="preserve"> </w:t>
      </w:r>
    </w:p>
    <w:p w14:paraId="5247ECB3">
      <w:pPr>
        <w:rPr>
          <w:rFonts w:hint="eastAsia"/>
        </w:rPr>
      </w:pPr>
    </w:p>
    <w:p w14:paraId="598F9158">
      <w:pPr>
        <w:rPr>
          <w:rFonts w:hint="eastAsia"/>
        </w:rPr>
      </w:pPr>
      <w:r>
        <w:rPr>
          <w:rFonts w:hint="eastAsia"/>
        </w:rPr>
        <w:t xml:space="preserve"> </w:t>
      </w:r>
    </w:p>
    <w:p w14:paraId="521D4A33">
      <w:pPr>
        <w:rPr>
          <w:rFonts w:hint="eastAsia"/>
        </w:rPr>
      </w:pPr>
    </w:p>
    <w:p w14:paraId="0D84FD21">
      <w:pPr>
        <w:rPr>
          <w:rFonts w:hint="eastAsia"/>
        </w:rPr>
      </w:pPr>
      <w:r>
        <w:rPr>
          <w:rFonts w:hint="eastAsia"/>
        </w:rPr>
        <w:t>市政府办公室党组2025年意识形态工作总结</w:t>
      </w:r>
    </w:p>
    <w:p w14:paraId="1034E569">
      <w:pPr>
        <w:rPr>
          <w:rFonts w:hint="eastAsia"/>
        </w:rPr>
      </w:pPr>
      <w:r>
        <w:rPr>
          <w:rFonts w:hint="eastAsia"/>
        </w:rPr>
        <w:t xml:space="preserve"> </w:t>
      </w:r>
    </w:p>
    <w:p w14:paraId="63FD7122">
      <w:pPr>
        <w:rPr>
          <w:rFonts w:hint="eastAsia"/>
        </w:rPr>
      </w:pPr>
    </w:p>
    <w:p w14:paraId="1361872B">
      <w:pPr>
        <w:rPr>
          <w:rFonts w:hint="eastAsia"/>
        </w:rPr>
      </w:pPr>
      <w:r>
        <w:rPr>
          <w:rFonts w:hint="eastAsia"/>
        </w:rPr>
        <w:t>　　2025年，市政府办公室党组坚持以习近平新时代中国特色社会主义思想为指导，深入学习贯彻党的二十大和二十届三中、四中全会精神，全面贯彻落实中央、省委和市委关于意识形态工作的决策部署，牢牢把握“党管意识形态”根本原则，紧紧围绕服务全市中心大局这一核心任务，把意识形态工作纳入重要议事日程、融入党的建设全过程、贯穿于履职尽责各环节，切实扛起政治责任、领导责任和主体责任。一年来，办公室党组坚持守正创新、主动作为，在强化理论武装、压实主体责任、规范阵地管理、加强舆论引导、深化作风建设等方面持续发力，推动意识形态工作责任制落地见效，为保障政府高效运转、服务经济社会高质量发展提供了坚强思想政治保障。</w:t>
      </w:r>
    </w:p>
    <w:p w14:paraId="578AAC33">
      <w:pPr>
        <w:rPr>
          <w:rFonts w:hint="eastAsia"/>
        </w:rPr>
      </w:pPr>
    </w:p>
    <w:p w14:paraId="3E6F596E">
      <w:pPr>
        <w:rPr>
          <w:rFonts w:hint="eastAsia"/>
        </w:rPr>
      </w:pPr>
      <w:r>
        <w:rPr>
          <w:rFonts w:hint="eastAsia"/>
        </w:rPr>
        <w:t>　　一、主要工作情况</w:t>
      </w:r>
    </w:p>
    <w:p w14:paraId="3A1C6F91">
      <w:pPr>
        <w:rPr>
          <w:rFonts w:hint="eastAsia"/>
        </w:rPr>
      </w:pPr>
    </w:p>
    <w:p w14:paraId="7B4AED21">
      <w:pPr>
        <w:rPr>
          <w:rFonts w:hint="eastAsia"/>
        </w:rPr>
      </w:pPr>
      <w:r>
        <w:rPr>
          <w:rFonts w:hint="eastAsia"/>
        </w:rPr>
        <w:t>　　（一）提高政治站位，压紧压实意识形态工作责任链条。市政府办公室党组始终从讲政治的高度认识和把握意识形态工作的极端重要性，坚持把意识形态工作摆在全局工作的重要位置，与业务工作同谋划、同部署、同推进。一是健全组织领导体系。成立由党组书记任组长、分管副主任为副组长、相关科室负责人为成员的意识形态工作领导小组，明确职责分工，构建“一把手负总责、分管领导具体抓、职能部门协同落实”的工作机制。全年召开党组会议专题研究意识形态工作x次，听取阶段性汇报x次，分析研判意识形态领域风险隐患，研究制定应对措施，确保工作方向不偏、力度不减。二是严格落实责任制。认真贯彻《党委（党组）意识形态工作责任制实施办法》及省、市实施细则，制定印发《市政府办公室2025年意识形态工作要点》，逐项细化任务清单、责任清单和时限要求。严格执行“第一责任人”制度，党组书记带头抓部署、抓检查、抓整改；班子成员履行“一岗双责”，结合分管领域定期开展意识形态风险排查，做到业务工作延伸到哪里，意识形态责任就覆盖到哪里。三是强化督导考核机制。将意识形态工作纳入年度目标绩效考核内容，作为领导干部民主生活会对照检查、述职述廉、党建述职评议的重要组成部分。组织开展意识形态专项督查2次，重点检查理论学习、信息发布、网络舆情处置等情况，发现问题及时通报并督促整改，形成闭环管理。通过签订责任书、开展谈心谈话、组织专题培训等方式，进一步增强全体干部职工的政治敏锐性和责任感。四是加强联动协同机制。主动对接市委宣传部、网信办等主管部门，建立信息互通、会商研判、应急响应联动机制。针对重大政策出台、重要节庆活动、突发公共事件等关键节点，提前制定宣传引导预案，确保思想引领有力、舆论导向正确、舆情应对有序。</w:t>
      </w:r>
    </w:p>
    <w:p w14:paraId="339AEDCA">
      <w:pPr>
        <w:rPr>
          <w:rFonts w:hint="eastAsia"/>
        </w:rPr>
      </w:pPr>
    </w:p>
    <w:p w14:paraId="6105B783">
      <w:pPr>
        <w:rPr>
          <w:rFonts w:hint="eastAsia"/>
        </w:rPr>
      </w:pPr>
      <w:r>
        <w:rPr>
          <w:rFonts w:hint="eastAsia"/>
        </w:rPr>
        <w:t>　　（二）深化理论武装，筑牢党员干部理想信念根基。市政府办公室坚持把理论学习作为加强意识形态建设的根本途径，持续推进学习型机关建设，不断提升党员干部的政治判断力、政治领悟力、政治执行力。一是严格落实“第一议题”制度。坚持把学习贯彻习近平总书记最新重要讲话、重要指示批示精神作为党组会议、党支部大会的首要议题。全年围绕习近平总书记关于主题教育、高质量发展、国家安全、生态文明、数字政府建设等重要论述开展专题学习xx次，撰写学习体会文章xx余篇，切实做到学思用贯通、知信行统一。二是系统推进理论学习常态化。制定《市政府办公室2025年度理论学习计划》，以党组理论学习中心组为龙头，带动各党支部、青年理论学习小组同步跟进。全年组织中心组集中学习xx次，邀请专家学者作专题辅导报告4场，围绕“中国式现代化与政府治理能力提升”“数字经济背景下的政务服务改革”等主题开展研讨交流x次，推动理论学习走深走实。三是丰富学习形式载体。依托“三会一课”、主题党日、读书班等形式，组织开展“读原著、学原文、悟原理”活动，发放《习近平谈治国理政》第五卷等学习资料xxx余册。举办“政办讲堂”系列讲座x期，由处室负责人、业务骨干围绕公文写作、应急管理、依法行政等内容登台授课，实现以讲促学、以学促干。四是注重青年干部培养。成立青年理论学习小组，实施“xx”，组织年轻干部参加“xx”主题征文比赛、“xx”调研实践活动，激发干事创业热情。开展“品读红色经典·赓续五四精神”微朗读活动，录制音频作品xx个，在内部平台展播，营造浓厚学习氛围。五是强化党性教育实践。组织党员干部赴本地革命纪念馆、烈士陵园等爱国主义教育基地开展现场教学x批次，重温入党誓词，缅怀先烈事迹。观看《xx》《xx》等警示教育片，开展“以案为鉴、以案促改”专题讨论，引导干部职工明底线、知敬畏、守纪律。</w:t>
      </w:r>
    </w:p>
    <w:p w14:paraId="2FFC05DF">
      <w:pPr>
        <w:rPr>
          <w:rFonts w:hint="eastAsia"/>
        </w:rPr>
      </w:pPr>
    </w:p>
    <w:p w14:paraId="5EA320CC">
      <w:pPr>
        <w:rPr>
          <w:rFonts w:hint="eastAsia"/>
        </w:rPr>
      </w:pPr>
      <w:r>
        <w:rPr>
          <w:rFonts w:hint="eastAsia"/>
        </w:rPr>
        <w:t>　　（三）严密宣传阵地，牢牢掌握意识形态主导权。市政府办公室始终坚持党管宣传、党管媒体原则，加强对各类宣传平台和传播渠道的监督管理，坚决守住不发生重大意识形态问题的底线。一是规范信息发布流程。严格执行信息发布“三级审核”制度（拟稿人—科室负责人—分管领导），对所有对外发布的文件、简报、新闻通稿、微信公众号推文等实行全流程管控。建立信息发布台账，留存审批记录，确保可追溯、可问责。全年共审核发布各类信息材料xxxx余件，未发生一起政治性差错或敏感信息泄露事件。二是加强新媒体平台管理。对“市政府办公室”微信公众号进行规范化运营，设专人负责内容策划、编辑发布和互动管理。坚持每日巡查，重点关注评论区动态，防范不当言论传播。全年累计发布政策解读、工作动态、先进典型等宣传稿件xx期，阅读量超xx万人次，有效提升了政务公开透明度和群众满意度。三是强化网络安全防护。定期开展办公网络、OA系统、电子邮箱安全自查，及时修补漏洞，更新防火墙策略。组织全员参加网络安全知识培训x次，普及防钓鱼邮件、防数据泄露等常识，增强干部职工保密意识和技术防范能力。严格落实涉密文件管理制度，杜绝通过微信、QQ等社交媒体传输涉密信息行为。四是密切关注职工思想动态。坚持开展经常性谈心谈话，党组成员每年至少与分管科室人员开展1轮全覆盖谈话，了解思想状况、工作压力和实际困难。设立意见箱、开通线上反馈渠道，畅通民意表达路径。针对部分同志存在的职业倦怠、心理焦虑等问题，联合工会、妇联组织开展心理健康讲座和团体辅导活动，帮助疏导情绪、提振士气。五是防范化解潜在风险。每季度召开意识形态领域风险分析研判会，聚焦重要时间节点、重大政策调整、热点社会事件可能引发的思想波动，提前预判、主动介入。对网络上涉及本市改革发展稳定的不实信息，第一时间核实澄清，防止谣言扩散。年内成功处置负面舆情苗头x起，均在萌芽状态得到有效控制。</w:t>
      </w:r>
    </w:p>
    <w:p w14:paraId="1FD8951C">
      <w:pPr>
        <w:rPr>
          <w:rFonts w:hint="eastAsia"/>
        </w:rPr>
      </w:pPr>
    </w:p>
    <w:p w14:paraId="4B8D33D7">
      <w:pPr>
        <w:rPr>
          <w:rFonts w:hint="eastAsia"/>
        </w:rPr>
      </w:pPr>
      <w:r>
        <w:rPr>
          <w:rFonts w:hint="eastAsia"/>
        </w:rPr>
        <w:t>　　（四）强化正面引导，营造团结奋进的良好氛围。市政府办公室坚持弘扬主旋律、传播正能量，充分发挥桥梁纽带作用，积极展现政府形象、传递政策温度、凝聚社会共识。一是突出政策宣传引导。紧扣市委、市政府中心工作，围绕稳增长、惠民生、促改革等重点工作任务，精心策划专题宣传。通过发布政策图解、召开新闻吹风会、制作短视频等形式，推动重大决策部署“飞入寻常百姓家”。例如，在推进城市更新行动期间，制作“老城焕新颜”系列短视频，展示棚户区改造成果，赢得群众广泛好评。二是深化文明单位创建。持续推进省级文明单位创建工作，组织开展“文明科室”“服务标兵”评选活动，树立先进典型。倡导绿色办公、低碳出行，推行无纸化会议、节约型机关建设。组织志愿者队伍深入社区、学校、企业开展政策宣讲、法律咨询、环境整治等志愿服务xx次，参与人数达xxx余人次，彰显机关担当。三是助力乡村振兴帮扶。认真落实市委关于定点帮扶工作安排，结对帮扶x村，选派x名干部驻村担任第一书记。全年投入资金xx万元，用于改善基础设施、发展特色种养殖业。组织干部职工开展消费扶贫活动，采购农副产品价值x万余元，带动农户增收致富。协助修建文化广场、图书角，丰富村民精神文化生活，促进乡风文明建设。四是丰富职工文化生活。坚持以文化人、以文育人，组织开展“我们的节日”系列活动，在春节、端午、中秋等传统节日举办文艺汇演、包粽子、写春联等活动，增强归属感和凝聚力。举办“强身健体我运动·凝心聚力展风采”职工趣味运动会，设置拔河、跳绳、接力跑等项目，增进团队协作精神。支持成立摄影、书法、羽毛球等兴趣小组，满足多元化精神需求。五是弘扬廉洁清风正气。深入贯彻中央八项规定及其实施细则精神，持续开展“以案促改”专项整治，组织观看警示教育片、参观廉政教育基地、开展家庭助廉活动。修订完善内部管理制度xx项，堵塞制度漏洞。严肃查处违规吃喝、酒驾醉驾等问题线索x起，给予提醒谈话处理，释放越往后执纪越严的强烈信号。</w:t>
      </w:r>
    </w:p>
    <w:p w14:paraId="7BFB68CC">
      <w:pPr>
        <w:rPr>
          <w:rFonts w:hint="eastAsia"/>
        </w:rPr>
      </w:pPr>
    </w:p>
    <w:p w14:paraId="41BEA333">
      <w:pPr>
        <w:rPr>
          <w:rFonts w:hint="eastAsia"/>
        </w:rPr>
      </w:pPr>
      <w:r>
        <w:rPr>
          <w:rFonts w:hint="eastAsia"/>
        </w:rPr>
        <w:t>　　二、下一步工作思路</w:t>
      </w:r>
    </w:p>
    <w:p w14:paraId="7B096058">
      <w:pPr>
        <w:rPr>
          <w:rFonts w:hint="eastAsia"/>
        </w:rPr>
      </w:pPr>
    </w:p>
    <w:p w14:paraId="17FA4E63">
      <w:pPr>
        <w:rPr>
          <w:rFonts w:hint="eastAsia"/>
        </w:rPr>
      </w:pPr>
      <w:r>
        <w:rPr>
          <w:rFonts w:hint="eastAsia"/>
        </w:rPr>
        <w:t>　　（一）持续强化政治引领，夯实思想根基。坚持把学习贯彻习近平新时代中国特色社会主义思想作为首要政治任务，持续推进党的创新理论入脑入心。深化“第一议题”制度执行，聚焦中国式现代化、共同富裕、国家治理现代化等重大命题，组织开展专题研学、课题调研。探索建立“理论+实务”融合学习模式，推动学习成果转化为服务决策、推动发展的实际成效。</w:t>
      </w:r>
    </w:p>
    <w:p w14:paraId="0EA5B566">
      <w:pPr>
        <w:rPr>
          <w:rFonts w:hint="eastAsia"/>
        </w:rPr>
      </w:pPr>
    </w:p>
    <w:p w14:paraId="2A402957">
      <w:pPr>
        <w:rPr>
          <w:rFonts w:hint="eastAsia"/>
        </w:rPr>
      </w:pPr>
      <w:r>
        <w:rPr>
          <w:rFonts w:hint="eastAsia"/>
        </w:rPr>
        <w:t>　　（二）健全长效机制，压实责任链条。进一步完善意识形态工作责任制落实机制，推动形成横向到边、纵向到底的责任体系。建立健全意识形态风险评估、舆情应对、应急处置等工作预案，提升预测预警预防能力。加大督查考核力度，将意识形态工作纳入日常监督范围，确保各项任务落细落实。</w:t>
      </w:r>
    </w:p>
    <w:p w14:paraId="4316C954">
      <w:pPr>
        <w:rPr>
          <w:rFonts w:hint="eastAsia"/>
        </w:rPr>
      </w:pPr>
    </w:p>
    <w:p w14:paraId="20A6E677">
      <w:pPr>
        <w:rPr>
          <w:rFonts w:hint="eastAsia"/>
        </w:rPr>
      </w:pPr>
      <w:r>
        <w:rPr>
          <w:rFonts w:hint="eastAsia"/>
        </w:rPr>
        <w:t>　　（三）创新宣传方式，提升传播效能。顺应全媒体发展趋势，加快构建“传统媒体+新媒体+内部平台”一体化传播格局。打造“政务+服务+文化”融合型微信公众号，推出更多有温度、有深度、有影响力的原创内容。鼓励干部职工创作微视频、H5、动漫等新型传播产品，增强宣传吸引力和感染力。</w:t>
      </w:r>
    </w:p>
    <w:p w14:paraId="3846C163">
      <w:pPr>
        <w:rPr>
          <w:rFonts w:hint="eastAsia"/>
        </w:rPr>
      </w:pPr>
    </w:p>
    <w:p w14:paraId="3DE5A33F">
      <w:r>
        <w:rPr>
          <w:rFonts w:hint="eastAsia"/>
        </w:rPr>
        <w:t>　　（四）加强队伍建设，锻造过硬队伍。把意识形态能力建设纳入干部教育培训整体规划，举办意识形态专题培训班、网络素养提升班，提升干部职工特别是年轻干部的政治辨别力、舆情应对能力和媒介沟通技巧。配齐配强宣传思想工作力量，打造一支政治坚定、业务精湛、作风优良的专业化队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7471DD"/>
    <w:rsid w:val="01040F3A"/>
    <w:rsid w:val="017471DD"/>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69</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2026-01-16T01:34:00Z</dcterms:created>
  <dc:creator>易和868</dc:creator>
  <cp:lastModifiedBy>易和868</cp:lastModifiedBy>
  <dcterms:modified xsi:type="dcterms:W3CDTF">2026-01-16T02:24:39Z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1978FD20481344A59AC5F72992D2201F_11</vt:lpwstr>
  </property>
  <property fmtid="{D5CDD505-2E9C-101B-9397-08002B2CF9AE}" pid="4" name="KSOTemplateDocerSaveRecord">
    <vt:lpwstr>eyJoZGlkIjoiZTFiNmVjZTZiYjQ4MTE2ZTE0NzUwMzZmNzg0MTZlYjgiLCJ1c2VySWQiOiI1ODUwMjcwNjEifQ==</vt:lpwstr>
  </property>
</Properties>
</file>